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2681" w14:textId="77777777" w:rsidR="00C6747B" w:rsidRPr="0024383B" w:rsidRDefault="00C6747B" w:rsidP="00C6747B">
      <w:pPr>
        <w:jc w:val="center"/>
        <w:rPr>
          <w:b/>
          <w:sz w:val="24"/>
          <w:szCs w:val="24"/>
        </w:rPr>
      </w:pPr>
      <w:r w:rsidRPr="0024383B">
        <w:rPr>
          <w:b/>
          <w:sz w:val="24"/>
          <w:szCs w:val="24"/>
        </w:rPr>
        <w:t>Форма типового договора с потребителем (заказчиком)</w:t>
      </w:r>
    </w:p>
    <w:p w14:paraId="426FD9DC" w14:textId="73FB0909" w:rsidR="00C6747B" w:rsidRPr="007F0177" w:rsidRDefault="00C6747B" w:rsidP="00C6747B">
      <w:pPr>
        <w:shd w:val="clear" w:color="auto" w:fill="FFFFFF"/>
        <w:tabs>
          <w:tab w:val="left" w:pos="4680"/>
        </w:tabs>
        <w:jc w:val="center"/>
        <w:rPr>
          <w:sz w:val="22"/>
          <w:szCs w:val="22"/>
        </w:rPr>
      </w:pPr>
      <w:r w:rsidRPr="0024383B">
        <w:rPr>
          <w:noProof/>
        </w:rPr>
        <w:drawing>
          <wp:anchor distT="0" distB="0" distL="114300" distR="114300" simplePos="0" relativeHeight="251659264" behindDoc="0" locked="0" layoutInCell="1" allowOverlap="1" wp14:anchorId="4ACC145E" wp14:editId="13DBD806">
            <wp:simplePos x="0" y="0"/>
            <wp:positionH relativeFrom="column">
              <wp:posOffset>31750</wp:posOffset>
            </wp:positionH>
            <wp:positionV relativeFrom="paragraph">
              <wp:posOffset>-285115</wp:posOffset>
            </wp:positionV>
            <wp:extent cx="963295" cy="932180"/>
            <wp:effectExtent l="0" t="0" r="8255"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r="-146"/>
                    <a:stretch>
                      <a:fillRect/>
                    </a:stretch>
                  </pic:blipFill>
                  <pic:spPr bwMode="auto">
                    <a:xfrm>
                      <a:off x="0" y="0"/>
                      <a:ext cx="963295" cy="932180"/>
                    </a:xfrm>
                    <a:prstGeom prst="rect">
                      <a:avLst/>
                    </a:prstGeom>
                    <a:noFill/>
                  </pic:spPr>
                </pic:pic>
              </a:graphicData>
            </a:graphic>
            <wp14:sizeRelH relativeFrom="page">
              <wp14:pctWidth>0</wp14:pctWidth>
            </wp14:sizeRelH>
            <wp14:sizeRelV relativeFrom="page">
              <wp14:pctHeight>0</wp14:pctHeight>
            </wp14:sizeRelV>
          </wp:anchor>
        </w:drawing>
      </w:r>
    </w:p>
    <w:p w14:paraId="5805B333" w14:textId="77777777" w:rsidR="00C6747B" w:rsidRPr="002F012B" w:rsidRDefault="00C6747B" w:rsidP="00C6747B">
      <w:pPr>
        <w:jc w:val="center"/>
        <w:rPr>
          <w:b/>
          <w:sz w:val="24"/>
          <w:szCs w:val="24"/>
        </w:rPr>
      </w:pPr>
      <w:r w:rsidRPr="002F012B">
        <w:rPr>
          <w:b/>
          <w:sz w:val="24"/>
          <w:szCs w:val="24"/>
        </w:rPr>
        <w:t>ДОГОВОР № ______</w:t>
      </w:r>
    </w:p>
    <w:p w14:paraId="6DB8830B" w14:textId="77777777" w:rsidR="00C6747B" w:rsidRPr="002F012B" w:rsidRDefault="00C6747B" w:rsidP="00C6747B">
      <w:pPr>
        <w:jc w:val="center"/>
        <w:rPr>
          <w:sz w:val="24"/>
          <w:szCs w:val="24"/>
        </w:rPr>
      </w:pPr>
      <w:r w:rsidRPr="002F012B">
        <w:rPr>
          <w:b/>
          <w:sz w:val="24"/>
          <w:szCs w:val="24"/>
        </w:rPr>
        <w:t>на оказание услуг</w:t>
      </w:r>
    </w:p>
    <w:p w14:paraId="5A881CD4" w14:textId="77777777" w:rsidR="00C6747B" w:rsidRPr="002F012B" w:rsidRDefault="00C6747B" w:rsidP="00C6747B">
      <w:pPr>
        <w:jc w:val="right"/>
        <w:rPr>
          <w:sz w:val="24"/>
          <w:szCs w:val="24"/>
        </w:rPr>
      </w:pPr>
      <w:r w:rsidRPr="002F012B">
        <w:rPr>
          <w:sz w:val="24"/>
          <w:szCs w:val="24"/>
        </w:rPr>
        <w:t xml:space="preserve">г. Воронеж </w:t>
      </w:r>
    </w:p>
    <w:p w14:paraId="32C6D725" w14:textId="77777777" w:rsidR="00C6747B" w:rsidRPr="002F012B" w:rsidRDefault="00C6747B" w:rsidP="00C6747B">
      <w:pPr>
        <w:jc w:val="right"/>
        <w:rPr>
          <w:sz w:val="24"/>
          <w:szCs w:val="24"/>
        </w:rPr>
      </w:pPr>
      <w:r w:rsidRPr="002F012B">
        <w:rPr>
          <w:sz w:val="24"/>
          <w:szCs w:val="24"/>
        </w:rPr>
        <w:t xml:space="preserve"> «_</w:t>
      </w:r>
      <w:proofErr w:type="gramStart"/>
      <w:r w:rsidRPr="002F012B">
        <w:rPr>
          <w:sz w:val="24"/>
          <w:szCs w:val="24"/>
        </w:rPr>
        <w:t>_»_</w:t>
      </w:r>
      <w:proofErr w:type="gramEnd"/>
      <w:r w:rsidRPr="002F012B">
        <w:rPr>
          <w:sz w:val="24"/>
          <w:szCs w:val="24"/>
        </w:rPr>
        <w:t>________20      год</w:t>
      </w:r>
    </w:p>
    <w:p w14:paraId="11387006" w14:textId="77777777" w:rsidR="00C6747B" w:rsidRDefault="00C6747B" w:rsidP="00C6747B">
      <w:pPr>
        <w:ind w:firstLine="708"/>
        <w:jc w:val="both"/>
        <w:rPr>
          <w:sz w:val="24"/>
          <w:szCs w:val="24"/>
        </w:rPr>
      </w:pPr>
      <w:r w:rsidRPr="009D1503">
        <w:rPr>
          <w:sz w:val="24"/>
          <w:szCs w:val="24"/>
        </w:rPr>
        <w:t xml:space="preserve">Бюджетное учреждение Воронежской области «Воронежская областная ветеринарная лаборатория» (БУВО «Воронежская </w:t>
      </w:r>
      <w:proofErr w:type="spellStart"/>
      <w:r w:rsidRPr="009D1503">
        <w:rPr>
          <w:sz w:val="24"/>
          <w:szCs w:val="24"/>
        </w:rPr>
        <w:t>облветлаборатория</w:t>
      </w:r>
      <w:proofErr w:type="spellEnd"/>
      <w:r w:rsidRPr="009D1503">
        <w:rPr>
          <w:sz w:val="24"/>
          <w:szCs w:val="24"/>
        </w:rPr>
        <w:t>»), именуемое в дальнейшем «Исполнитель», в лице Руководителя Сергея Ивановича Косенко, действующего на основании Устава, с одной стороны, и</w:t>
      </w:r>
    </w:p>
    <w:p w14:paraId="3D2E57E4" w14:textId="77777777" w:rsidR="00C6747B" w:rsidRDefault="00C6747B" w:rsidP="00C6747B">
      <w:pPr>
        <w:ind w:firstLine="708"/>
        <w:jc w:val="both"/>
        <w:rPr>
          <w:sz w:val="24"/>
          <w:szCs w:val="24"/>
        </w:rPr>
      </w:pPr>
      <w:r>
        <w:rPr>
          <w:sz w:val="24"/>
          <w:szCs w:val="24"/>
        </w:rPr>
        <w:t>__________________________________________________________________ в лице ______________________________________________________________, действующего на основании ____________________________,</w:t>
      </w:r>
      <w:r w:rsidRPr="00010175">
        <w:rPr>
          <w:sz w:val="24"/>
          <w:szCs w:val="24"/>
        </w:rPr>
        <w:t xml:space="preserve"> именуемое в дальнейшем «Заказчик»</w:t>
      </w:r>
      <w:r w:rsidRPr="00010175">
        <w:rPr>
          <w:b/>
          <w:sz w:val="24"/>
          <w:szCs w:val="24"/>
        </w:rPr>
        <w:t xml:space="preserve"> </w:t>
      </w:r>
      <w:r w:rsidRPr="00010175">
        <w:rPr>
          <w:sz w:val="24"/>
          <w:szCs w:val="24"/>
        </w:rPr>
        <w:t xml:space="preserve">с другой стороны, </w:t>
      </w:r>
      <w:r>
        <w:rPr>
          <w:sz w:val="24"/>
          <w:szCs w:val="24"/>
        </w:rPr>
        <w:t>со</w:t>
      </w:r>
      <w:r w:rsidRPr="00010175">
        <w:rPr>
          <w:sz w:val="24"/>
          <w:szCs w:val="24"/>
        </w:rPr>
        <w:t>вмест</w:t>
      </w:r>
      <w:r>
        <w:rPr>
          <w:sz w:val="24"/>
          <w:szCs w:val="24"/>
        </w:rPr>
        <w:t>но</w:t>
      </w:r>
      <w:r w:rsidRPr="00010175">
        <w:rPr>
          <w:sz w:val="24"/>
          <w:szCs w:val="24"/>
        </w:rPr>
        <w:t xml:space="preserve"> именуемые </w:t>
      </w:r>
      <w:r>
        <w:rPr>
          <w:sz w:val="24"/>
          <w:szCs w:val="24"/>
        </w:rPr>
        <w:t>«</w:t>
      </w:r>
      <w:r w:rsidRPr="00010175">
        <w:rPr>
          <w:sz w:val="24"/>
          <w:szCs w:val="24"/>
        </w:rPr>
        <w:t>Стороны</w:t>
      </w:r>
      <w:r>
        <w:rPr>
          <w:sz w:val="24"/>
          <w:szCs w:val="24"/>
        </w:rPr>
        <w:t>»</w:t>
      </w:r>
      <w:r w:rsidRPr="00010175">
        <w:rPr>
          <w:sz w:val="24"/>
          <w:szCs w:val="24"/>
        </w:rPr>
        <w:t>,</w:t>
      </w:r>
      <w:r>
        <w:rPr>
          <w:sz w:val="24"/>
          <w:szCs w:val="24"/>
        </w:rPr>
        <w:t xml:space="preserve"> а по отдельности – «Сторона»</w:t>
      </w:r>
      <w:r w:rsidRPr="00010175">
        <w:rPr>
          <w:sz w:val="24"/>
          <w:szCs w:val="24"/>
        </w:rPr>
        <w:t xml:space="preserve"> заключили настоящий договор о нижеследующем:</w:t>
      </w:r>
    </w:p>
    <w:p w14:paraId="35EEAB22" w14:textId="77777777" w:rsidR="00C6747B" w:rsidRPr="00010175" w:rsidRDefault="00C6747B" w:rsidP="00C6747B">
      <w:pPr>
        <w:jc w:val="center"/>
        <w:rPr>
          <w:b/>
          <w:sz w:val="24"/>
          <w:szCs w:val="24"/>
        </w:rPr>
      </w:pPr>
      <w:r w:rsidRPr="00010175">
        <w:rPr>
          <w:b/>
          <w:sz w:val="24"/>
          <w:szCs w:val="24"/>
        </w:rPr>
        <w:t>1. Предмет договора</w:t>
      </w:r>
    </w:p>
    <w:p w14:paraId="20280102" w14:textId="77777777" w:rsidR="00C6747B" w:rsidRPr="00010175" w:rsidRDefault="00C6747B" w:rsidP="00C6747B">
      <w:pPr>
        <w:ind w:firstLine="567"/>
        <w:jc w:val="both"/>
        <w:rPr>
          <w:sz w:val="24"/>
          <w:szCs w:val="24"/>
        </w:rPr>
      </w:pPr>
      <w:r w:rsidRPr="00010175">
        <w:rPr>
          <w:sz w:val="24"/>
          <w:szCs w:val="24"/>
        </w:rPr>
        <w:t xml:space="preserve">1.1. «Исполнитель» обязуется оказать </w:t>
      </w:r>
      <w:r>
        <w:rPr>
          <w:sz w:val="24"/>
          <w:szCs w:val="24"/>
        </w:rPr>
        <w:t>«</w:t>
      </w:r>
      <w:r w:rsidRPr="00010175">
        <w:rPr>
          <w:sz w:val="24"/>
          <w:szCs w:val="24"/>
        </w:rPr>
        <w:t>Заказчику</w:t>
      </w:r>
      <w:r>
        <w:rPr>
          <w:sz w:val="24"/>
          <w:szCs w:val="24"/>
        </w:rPr>
        <w:t>»</w:t>
      </w:r>
      <w:r w:rsidRPr="00010175">
        <w:rPr>
          <w:sz w:val="24"/>
          <w:szCs w:val="24"/>
        </w:rPr>
        <w:t xml:space="preserve"> следующие виды услуг: работы по проведению инспекции по заяв</w:t>
      </w:r>
      <w:r>
        <w:rPr>
          <w:sz w:val="24"/>
          <w:szCs w:val="24"/>
        </w:rPr>
        <w:t>ке</w:t>
      </w:r>
      <w:r w:rsidRPr="00010175">
        <w:rPr>
          <w:sz w:val="24"/>
          <w:szCs w:val="24"/>
        </w:rPr>
        <w:t xml:space="preserve"> </w:t>
      </w:r>
      <w:r>
        <w:rPr>
          <w:sz w:val="24"/>
          <w:szCs w:val="24"/>
        </w:rPr>
        <w:t>«З</w:t>
      </w:r>
      <w:r w:rsidRPr="00010175">
        <w:rPr>
          <w:sz w:val="24"/>
          <w:szCs w:val="24"/>
        </w:rPr>
        <w:t>аказчика</w:t>
      </w:r>
      <w:r>
        <w:rPr>
          <w:sz w:val="24"/>
          <w:szCs w:val="24"/>
        </w:rPr>
        <w:t>»</w:t>
      </w:r>
      <w:r w:rsidRPr="00010175">
        <w:rPr>
          <w:sz w:val="24"/>
          <w:szCs w:val="24"/>
        </w:rPr>
        <w:t xml:space="preserve">, в соответствии с установленной областью аккредитации Органа инспекции (далее </w:t>
      </w:r>
      <w:r>
        <w:rPr>
          <w:sz w:val="24"/>
          <w:szCs w:val="24"/>
        </w:rPr>
        <w:t>–</w:t>
      </w:r>
      <w:r w:rsidRPr="00010175">
        <w:rPr>
          <w:sz w:val="24"/>
          <w:szCs w:val="24"/>
        </w:rPr>
        <w:t xml:space="preserve"> </w:t>
      </w:r>
      <w:r>
        <w:rPr>
          <w:sz w:val="24"/>
          <w:szCs w:val="24"/>
        </w:rPr>
        <w:t>«</w:t>
      </w:r>
      <w:r w:rsidRPr="00010175">
        <w:rPr>
          <w:sz w:val="24"/>
          <w:szCs w:val="24"/>
        </w:rPr>
        <w:t>ОИ</w:t>
      </w:r>
      <w:r>
        <w:rPr>
          <w:sz w:val="24"/>
          <w:szCs w:val="24"/>
        </w:rPr>
        <w:t>»</w:t>
      </w:r>
      <w:r w:rsidRPr="00010175">
        <w:rPr>
          <w:sz w:val="24"/>
          <w:szCs w:val="24"/>
        </w:rPr>
        <w:t xml:space="preserve">), а </w:t>
      </w:r>
      <w:r>
        <w:rPr>
          <w:sz w:val="24"/>
          <w:szCs w:val="24"/>
        </w:rPr>
        <w:t>«</w:t>
      </w:r>
      <w:r w:rsidRPr="00010175">
        <w:rPr>
          <w:sz w:val="24"/>
          <w:szCs w:val="24"/>
        </w:rPr>
        <w:t>Заказчик</w:t>
      </w:r>
      <w:r>
        <w:rPr>
          <w:sz w:val="24"/>
          <w:szCs w:val="24"/>
        </w:rPr>
        <w:t>» -</w:t>
      </w:r>
      <w:r w:rsidRPr="00010175">
        <w:rPr>
          <w:sz w:val="24"/>
          <w:szCs w:val="24"/>
        </w:rPr>
        <w:t xml:space="preserve"> принять оказанные услуги и оплатить их.</w:t>
      </w:r>
    </w:p>
    <w:p w14:paraId="39BB7268" w14:textId="77777777" w:rsidR="00C6747B" w:rsidRPr="00010175" w:rsidRDefault="00C6747B" w:rsidP="00C6747B">
      <w:pPr>
        <w:ind w:firstLine="567"/>
        <w:jc w:val="both"/>
        <w:rPr>
          <w:sz w:val="24"/>
          <w:szCs w:val="24"/>
        </w:rPr>
      </w:pPr>
      <w:r w:rsidRPr="00010175">
        <w:rPr>
          <w:sz w:val="24"/>
          <w:szCs w:val="24"/>
        </w:rPr>
        <w:t xml:space="preserve">1.2. Услуги по настоящему Договору выполняются «Исполнителем» </w:t>
      </w:r>
      <w:r>
        <w:rPr>
          <w:sz w:val="24"/>
          <w:szCs w:val="24"/>
        </w:rPr>
        <w:t>при</w:t>
      </w:r>
      <w:r w:rsidRPr="00010175">
        <w:rPr>
          <w:sz w:val="24"/>
          <w:szCs w:val="24"/>
        </w:rPr>
        <w:t xml:space="preserve"> поступлени</w:t>
      </w:r>
      <w:r>
        <w:rPr>
          <w:sz w:val="24"/>
          <w:szCs w:val="24"/>
        </w:rPr>
        <w:t>и</w:t>
      </w:r>
      <w:r w:rsidRPr="00010175">
        <w:rPr>
          <w:sz w:val="24"/>
          <w:szCs w:val="24"/>
        </w:rPr>
        <w:t xml:space="preserve"> от «Заказчика» заяв</w:t>
      </w:r>
      <w:r>
        <w:rPr>
          <w:sz w:val="24"/>
          <w:szCs w:val="24"/>
        </w:rPr>
        <w:t>ки</w:t>
      </w:r>
      <w:r w:rsidRPr="00010175">
        <w:rPr>
          <w:sz w:val="24"/>
          <w:szCs w:val="24"/>
        </w:rPr>
        <w:t xml:space="preserve"> на проведение инспекции (далее – </w:t>
      </w:r>
      <w:r>
        <w:rPr>
          <w:sz w:val="24"/>
          <w:szCs w:val="24"/>
        </w:rPr>
        <w:t>«</w:t>
      </w:r>
      <w:r w:rsidRPr="00010175">
        <w:rPr>
          <w:sz w:val="24"/>
          <w:szCs w:val="24"/>
        </w:rPr>
        <w:t>заяв</w:t>
      </w:r>
      <w:r>
        <w:rPr>
          <w:sz w:val="24"/>
          <w:szCs w:val="24"/>
        </w:rPr>
        <w:t>ка»</w:t>
      </w:r>
      <w:r w:rsidRPr="00010175">
        <w:rPr>
          <w:sz w:val="24"/>
          <w:szCs w:val="24"/>
        </w:rPr>
        <w:t>) с конкретным заданием по оказанию услуг.</w:t>
      </w:r>
    </w:p>
    <w:p w14:paraId="6720E0F6" w14:textId="77777777" w:rsidR="00C6747B" w:rsidRPr="00010175" w:rsidRDefault="00C6747B" w:rsidP="00C6747B">
      <w:pPr>
        <w:ind w:firstLine="567"/>
        <w:jc w:val="both"/>
        <w:rPr>
          <w:sz w:val="24"/>
          <w:szCs w:val="24"/>
        </w:rPr>
      </w:pPr>
      <w:r w:rsidRPr="00010175">
        <w:rPr>
          <w:sz w:val="24"/>
          <w:szCs w:val="24"/>
        </w:rPr>
        <w:t>1.3. Заяв</w:t>
      </w:r>
      <w:r>
        <w:rPr>
          <w:sz w:val="24"/>
          <w:szCs w:val="24"/>
        </w:rPr>
        <w:t>ка</w:t>
      </w:r>
      <w:r w:rsidRPr="00010175">
        <w:rPr>
          <w:sz w:val="24"/>
          <w:szCs w:val="24"/>
        </w:rPr>
        <w:t xml:space="preserve"> и/или иные сопроводительные документы направляется «Исполнителю» средствами связи, позволяющими установить, от кого она исходит (почтовой связью, электронной почтой), либо нарочным (курьером) в место нахождения «Исполнителя». Заяв</w:t>
      </w:r>
      <w:r>
        <w:rPr>
          <w:sz w:val="24"/>
          <w:szCs w:val="24"/>
        </w:rPr>
        <w:t>ка</w:t>
      </w:r>
      <w:r w:rsidRPr="00010175">
        <w:rPr>
          <w:sz w:val="24"/>
          <w:szCs w:val="24"/>
        </w:rPr>
        <w:t xml:space="preserve"> является основанием для оказания услуг. Примерная форма заяв</w:t>
      </w:r>
      <w:r>
        <w:rPr>
          <w:sz w:val="24"/>
          <w:szCs w:val="24"/>
        </w:rPr>
        <w:t>ки</w:t>
      </w:r>
      <w:r w:rsidRPr="00010175">
        <w:rPr>
          <w:sz w:val="24"/>
          <w:szCs w:val="24"/>
        </w:rPr>
        <w:t xml:space="preserve"> содержится на официальном сайте БУВО «Воронежская </w:t>
      </w:r>
      <w:proofErr w:type="spellStart"/>
      <w:r w:rsidRPr="00010175">
        <w:rPr>
          <w:sz w:val="24"/>
          <w:szCs w:val="24"/>
        </w:rPr>
        <w:t>облветлаборатория</w:t>
      </w:r>
      <w:proofErr w:type="spellEnd"/>
      <w:r w:rsidRPr="00010175">
        <w:rPr>
          <w:sz w:val="24"/>
          <w:szCs w:val="24"/>
        </w:rPr>
        <w:t xml:space="preserve">» </w:t>
      </w:r>
      <w:r>
        <w:rPr>
          <w:sz w:val="24"/>
          <w:szCs w:val="24"/>
          <w:lang w:val="en-US"/>
        </w:rPr>
        <w:t>www</w:t>
      </w:r>
      <w:r w:rsidRPr="00BE01B2">
        <w:rPr>
          <w:sz w:val="24"/>
          <w:szCs w:val="24"/>
        </w:rPr>
        <w:t>.</w:t>
      </w:r>
      <w:r w:rsidRPr="00010175">
        <w:rPr>
          <w:sz w:val="24"/>
          <w:szCs w:val="24"/>
        </w:rPr>
        <w:t>voronlab.ru в разделе «Орган инспекции».</w:t>
      </w:r>
    </w:p>
    <w:p w14:paraId="73632DC2" w14:textId="77777777" w:rsidR="00C6747B" w:rsidRPr="00010175" w:rsidRDefault="00C6747B" w:rsidP="00C6747B">
      <w:pPr>
        <w:ind w:firstLine="567"/>
        <w:jc w:val="both"/>
        <w:rPr>
          <w:b/>
          <w:sz w:val="24"/>
          <w:szCs w:val="24"/>
        </w:rPr>
      </w:pPr>
      <w:r w:rsidRPr="00010175">
        <w:rPr>
          <w:sz w:val="24"/>
          <w:szCs w:val="24"/>
        </w:rPr>
        <w:t>1.4. Заяв</w:t>
      </w:r>
      <w:r>
        <w:rPr>
          <w:sz w:val="24"/>
          <w:szCs w:val="24"/>
        </w:rPr>
        <w:t>ка</w:t>
      </w:r>
      <w:r w:rsidRPr="00010175">
        <w:rPr>
          <w:sz w:val="24"/>
          <w:szCs w:val="24"/>
        </w:rPr>
        <w:t xml:space="preserve"> и/или иные сопроводительные документы предоставля</w:t>
      </w:r>
      <w:r>
        <w:rPr>
          <w:sz w:val="24"/>
          <w:szCs w:val="24"/>
        </w:rPr>
        <w:t>е</w:t>
      </w:r>
      <w:r w:rsidRPr="00010175">
        <w:rPr>
          <w:sz w:val="24"/>
          <w:szCs w:val="24"/>
        </w:rPr>
        <w:t>тся «Исполнителю» и явля</w:t>
      </w:r>
      <w:r>
        <w:rPr>
          <w:sz w:val="24"/>
          <w:szCs w:val="24"/>
        </w:rPr>
        <w:t>е</w:t>
      </w:r>
      <w:r w:rsidRPr="00010175">
        <w:rPr>
          <w:sz w:val="24"/>
          <w:szCs w:val="24"/>
        </w:rPr>
        <w:t>тся основанием для проведения расчётов «Заказчика» с «Исполнителем» по оплате оказываемых услуг.</w:t>
      </w:r>
    </w:p>
    <w:p w14:paraId="3EDF5700" w14:textId="77777777" w:rsidR="00C6747B" w:rsidRPr="00010175" w:rsidRDefault="00C6747B" w:rsidP="00C6747B">
      <w:pPr>
        <w:jc w:val="center"/>
        <w:rPr>
          <w:b/>
          <w:sz w:val="24"/>
          <w:szCs w:val="24"/>
        </w:rPr>
      </w:pPr>
    </w:p>
    <w:p w14:paraId="191967A8" w14:textId="77777777" w:rsidR="00C6747B" w:rsidRPr="00010175" w:rsidRDefault="00C6747B" w:rsidP="00C6747B">
      <w:pPr>
        <w:jc w:val="center"/>
        <w:rPr>
          <w:b/>
          <w:sz w:val="24"/>
          <w:szCs w:val="24"/>
        </w:rPr>
      </w:pPr>
      <w:r w:rsidRPr="00010175">
        <w:rPr>
          <w:b/>
          <w:sz w:val="24"/>
          <w:szCs w:val="24"/>
        </w:rPr>
        <w:t xml:space="preserve">2. </w:t>
      </w:r>
      <w:r>
        <w:rPr>
          <w:b/>
          <w:sz w:val="24"/>
          <w:szCs w:val="24"/>
        </w:rPr>
        <w:t>О</w:t>
      </w:r>
      <w:r w:rsidRPr="00010175">
        <w:rPr>
          <w:b/>
          <w:sz w:val="24"/>
          <w:szCs w:val="24"/>
        </w:rPr>
        <w:t>бязанности сторон</w:t>
      </w:r>
    </w:p>
    <w:p w14:paraId="7EAA4489" w14:textId="77777777" w:rsidR="00C6747B" w:rsidRPr="00010175" w:rsidRDefault="00C6747B" w:rsidP="00C6747B">
      <w:pPr>
        <w:ind w:firstLine="567"/>
        <w:jc w:val="both"/>
        <w:rPr>
          <w:sz w:val="24"/>
          <w:szCs w:val="24"/>
          <w:u w:val="single"/>
        </w:rPr>
      </w:pPr>
      <w:r w:rsidRPr="00010175">
        <w:rPr>
          <w:sz w:val="24"/>
          <w:szCs w:val="24"/>
          <w:u w:val="single"/>
        </w:rPr>
        <w:t xml:space="preserve">2.1. «Исполнитель» обязуется: </w:t>
      </w:r>
    </w:p>
    <w:p w14:paraId="651437EC" w14:textId="77777777" w:rsidR="00C6747B" w:rsidRPr="00010175" w:rsidRDefault="00C6747B" w:rsidP="00C6747B">
      <w:pPr>
        <w:ind w:firstLine="567"/>
        <w:jc w:val="both"/>
        <w:rPr>
          <w:sz w:val="24"/>
          <w:szCs w:val="24"/>
        </w:rPr>
      </w:pPr>
      <w:r w:rsidRPr="00010175">
        <w:rPr>
          <w:sz w:val="24"/>
          <w:szCs w:val="24"/>
        </w:rPr>
        <w:t>2.1.1. Выполн</w:t>
      </w:r>
      <w:r>
        <w:rPr>
          <w:sz w:val="24"/>
          <w:szCs w:val="24"/>
        </w:rPr>
        <w:t>и</w:t>
      </w:r>
      <w:r w:rsidRPr="00010175">
        <w:rPr>
          <w:sz w:val="24"/>
          <w:szCs w:val="24"/>
        </w:rPr>
        <w:t>ть работы по проведению инспекции на основании заяв</w:t>
      </w:r>
      <w:r>
        <w:rPr>
          <w:sz w:val="24"/>
          <w:szCs w:val="24"/>
        </w:rPr>
        <w:t>ки</w:t>
      </w:r>
      <w:r w:rsidRPr="00010175">
        <w:rPr>
          <w:sz w:val="24"/>
          <w:szCs w:val="24"/>
        </w:rPr>
        <w:t xml:space="preserve"> </w:t>
      </w:r>
      <w:r>
        <w:rPr>
          <w:sz w:val="24"/>
          <w:szCs w:val="24"/>
        </w:rPr>
        <w:t>«З</w:t>
      </w:r>
      <w:r w:rsidRPr="00010175">
        <w:rPr>
          <w:sz w:val="24"/>
          <w:szCs w:val="24"/>
        </w:rPr>
        <w:t>аказчика</w:t>
      </w:r>
      <w:r>
        <w:rPr>
          <w:sz w:val="24"/>
          <w:szCs w:val="24"/>
        </w:rPr>
        <w:t>»</w:t>
      </w:r>
      <w:r w:rsidRPr="00010175">
        <w:rPr>
          <w:sz w:val="24"/>
          <w:szCs w:val="24"/>
        </w:rPr>
        <w:t>, в соответствии с установленной областью аккредитации ОИ и требованиями нормативно-правовой и нормативно-технической документации, соблюдая при этом сроки выполнения оказания услуг и обеспечивая их качество.</w:t>
      </w:r>
    </w:p>
    <w:p w14:paraId="53B25830" w14:textId="77777777" w:rsidR="00C6747B" w:rsidRPr="00010175" w:rsidRDefault="00C6747B" w:rsidP="00C6747B">
      <w:pPr>
        <w:ind w:firstLine="567"/>
        <w:jc w:val="both"/>
        <w:rPr>
          <w:sz w:val="24"/>
          <w:szCs w:val="24"/>
        </w:rPr>
      </w:pPr>
      <w:r w:rsidRPr="00010175">
        <w:rPr>
          <w:sz w:val="24"/>
          <w:szCs w:val="24"/>
        </w:rPr>
        <w:t xml:space="preserve">2.1.2. </w:t>
      </w:r>
      <w:r>
        <w:rPr>
          <w:sz w:val="24"/>
          <w:szCs w:val="24"/>
        </w:rPr>
        <w:t>Оказать услуги в соответствии с условиями: с</w:t>
      </w:r>
      <w:r w:rsidRPr="00010175">
        <w:rPr>
          <w:sz w:val="24"/>
          <w:szCs w:val="24"/>
        </w:rPr>
        <w:t>роки оказания услуг исчисляются с момента фактического поступления «Исполнителю» заяв</w:t>
      </w:r>
      <w:r>
        <w:rPr>
          <w:sz w:val="24"/>
          <w:szCs w:val="24"/>
        </w:rPr>
        <w:t>ки</w:t>
      </w:r>
      <w:r w:rsidRPr="00010175">
        <w:rPr>
          <w:sz w:val="24"/>
          <w:szCs w:val="24"/>
        </w:rPr>
        <w:t>, составляют от 3-х до 30-ти рабочих дней, в зависимости от сложности услуг, применяемых методов и загруженности «Исполнителя». В сложных случаях, по согласованию Сторон, срок для оказания услуг может быть продлен. За срочность оказания услуг применяется коэффициент – 2.0. к общей стоимости оказанных услуг.</w:t>
      </w:r>
    </w:p>
    <w:p w14:paraId="7BEE0226" w14:textId="77777777" w:rsidR="00C6747B" w:rsidRPr="00010175" w:rsidRDefault="00C6747B" w:rsidP="00C6747B">
      <w:pPr>
        <w:ind w:firstLine="567"/>
        <w:jc w:val="both"/>
        <w:rPr>
          <w:sz w:val="24"/>
          <w:szCs w:val="24"/>
        </w:rPr>
      </w:pPr>
      <w:r w:rsidRPr="00010175">
        <w:rPr>
          <w:sz w:val="24"/>
          <w:szCs w:val="24"/>
        </w:rPr>
        <w:t>2.1.3.</w:t>
      </w:r>
      <w:r w:rsidRPr="00010175">
        <w:rPr>
          <w:sz w:val="24"/>
          <w:szCs w:val="24"/>
        </w:rPr>
        <w:tab/>
        <w:t>При выявлении недостатков в предоставленной «Заказчиком» документации, незамедлительно сообщить ему о невозможности выполнения услуг до устранения данных недостатков или нарушений.</w:t>
      </w:r>
    </w:p>
    <w:p w14:paraId="74D56E67" w14:textId="77777777" w:rsidR="00C6747B" w:rsidRPr="00010175" w:rsidRDefault="00C6747B" w:rsidP="00C6747B">
      <w:pPr>
        <w:ind w:firstLine="567"/>
        <w:jc w:val="both"/>
        <w:rPr>
          <w:sz w:val="24"/>
          <w:szCs w:val="24"/>
        </w:rPr>
      </w:pPr>
      <w:r w:rsidRPr="00010175">
        <w:rPr>
          <w:sz w:val="24"/>
          <w:szCs w:val="24"/>
        </w:rPr>
        <w:t>2.1.4.</w:t>
      </w:r>
      <w:r w:rsidRPr="00010175">
        <w:rPr>
          <w:sz w:val="24"/>
          <w:szCs w:val="24"/>
        </w:rPr>
        <w:tab/>
        <w:t>В случае невозможности выполнить заяв</w:t>
      </w:r>
      <w:r>
        <w:rPr>
          <w:sz w:val="24"/>
          <w:szCs w:val="24"/>
        </w:rPr>
        <w:t>ку</w:t>
      </w:r>
      <w:r w:rsidRPr="00010175">
        <w:rPr>
          <w:sz w:val="24"/>
          <w:szCs w:val="24"/>
        </w:rPr>
        <w:t xml:space="preserve"> «Заказчика» в полном объёме по независящим от «Исполнителя» причинам, уведомить «Заказчика» не позднее, чем за 1 (один) рабочий день до даты выдачи результатов оказанных услуг.</w:t>
      </w:r>
    </w:p>
    <w:p w14:paraId="3AF95656" w14:textId="77777777" w:rsidR="00C6747B" w:rsidRPr="00010175" w:rsidRDefault="00C6747B" w:rsidP="00C6747B">
      <w:pPr>
        <w:ind w:firstLine="567"/>
        <w:jc w:val="both"/>
        <w:rPr>
          <w:sz w:val="24"/>
          <w:szCs w:val="24"/>
        </w:rPr>
      </w:pPr>
      <w:r w:rsidRPr="00010175">
        <w:rPr>
          <w:sz w:val="24"/>
          <w:szCs w:val="24"/>
        </w:rPr>
        <w:lastRenderedPageBreak/>
        <w:t>2.1.5. Результаты оказанных «Исполнителем» услуг оформ</w:t>
      </w:r>
      <w:r>
        <w:rPr>
          <w:sz w:val="24"/>
          <w:szCs w:val="24"/>
        </w:rPr>
        <w:t>и</w:t>
      </w:r>
      <w:r w:rsidRPr="00010175">
        <w:rPr>
          <w:sz w:val="24"/>
          <w:szCs w:val="24"/>
        </w:rPr>
        <w:t>ть в виде экспертного заключения</w:t>
      </w:r>
      <w:r>
        <w:rPr>
          <w:sz w:val="24"/>
          <w:szCs w:val="24"/>
        </w:rPr>
        <w:t xml:space="preserve"> или акта инспекции</w:t>
      </w:r>
      <w:r w:rsidRPr="00010175">
        <w:rPr>
          <w:sz w:val="24"/>
          <w:szCs w:val="24"/>
        </w:rPr>
        <w:t>, составляемого не менее чем в 2 (двух) экземплярах, один из которых выдается «Заказчику», второй хранится у «Исполнителя».</w:t>
      </w:r>
    </w:p>
    <w:p w14:paraId="0A71F0E5" w14:textId="77777777" w:rsidR="00C6747B" w:rsidRPr="00010175" w:rsidRDefault="00C6747B" w:rsidP="00C6747B">
      <w:pPr>
        <w:ind w:firstLine="567"/>
        <w:jc w:val="both"/>
        <w:rPr>
          <w:sz w:val="24"/>
          <w:szCs w:val="24"/>
        </w:rPr>
      </w:pPr>
      <w:r w:rsidRPr="00010175">
        <w:rPr>
          <w:sz w:val="24"/>
          <w:szCs w:val="24"/>
        </w:rPr>
        <w:t>2.1.6. Предоставить «Заказчику» экспертное заключение</w:t>
      </w:r>
      <w:r>
        <w:rPr>
          <w:sz w:val="24"/>
          <w:szCs w:val="24"/>
        </w:rPr>
        <w:t xml:space="preserve"> или акт инспекции</w:t>
      </w:r>
      <w:r w:rsidRPr="00010175">
        <w:rPr>
          <w:sz w:val="24"/>
          <w:szCs w:val="24"/>
        </w:rPr>
        <w:t>, акт об оказании услуг и счет-фактуру</w:t>
      </w:r>
      <w:r>
        <w:rPr>
          <w:sz w:val="24"/>
          <w:szCs w:val="24"/>
        </w:rPr>
        <w:t>.</w:t>
      </w:r>
    </w:p>
    <w:p w14:paraId="503337E3" w14:textId="77777777" w:rsidR="00C6747B" w:rsidRPr="00010175" w:rsidRDefault="00C6747B" w:rsidP="00C6747B">
      <w:pPr>
        <w:ind w:firstLine="567"/>
        <w:jc w:val="both"/>
        <w:rPr>
          <w:sz w:val="24"/>
          <w:szCs w:val="24"/>
          <w:u w:val="single"/>
        </w:rPr>
      </w:pPr>
      <w:r w:rsidRPr="00010175">
        <w:rPr>
          <w:sz w:val="24"/>
          <w:szCs w:val="24"/>
          <w:u w:val="single"/>
        </w:rPr>
        <w:t>2.</w:t>
      </w:r>
      <w:r>
        <w:rPr>
          <w:sz w:val="24"/>
          <w:szCs w:val="24"/>
          <w:u w:val="single"/>
        </w:rPr>
        <w:t>2</w:t>
      </w:r>
      <w:r w:rsidRPr="00010175">
        <w:rPr>
          <w:sz w:val="24"/>
          <w:szCs w:val="24"/>
          <w:u w:val="single"/>
        </w:rPr>
        <w:t>. «Заказчик» обязуется:</w:t>
      </w:r>
    </w:p>
    <w:p w14:paraId="57F3F03B" w14:textId="77777777" w:rsidR="00C6747B" w:rsidRPr="00010175" w:rsidRDefault="00C6747B" w:rsidP="00C6747B">
      <w:pPr>
        <w:ind w:firstLine="567"/>
        <w:jc w:val="both"/>
        <w:rPr>
          <w:sz w:val="24"/>
          <w:szCs w:val="24"/>
        </w:rPr>
      </w:pPr>
      <w:r w:rsidRPr="00010175">
        <w:rPr>
          <w:sz w:val="24"/>
          <w:szCs w:val="24"/>
        </w:rPr>
        <w:t>2.</w:t>
      </w:r>
      <w:r>
        <w:rPr>
          <w:sz w:val="24"/>
          <w:szCs w:val="24"/>
        </w:rPr>
        <w:t>2</w:t>
      </w:r>
      <w:r w:rsidRPr="00010175">
        <w:rPr>
          <w:sz w:val="24"/>
          <w:szCs w:val="24"/>
        </w:rPr>
        <w:t>.1.</w:t>
      </w:r>
      <w:r w:rsidRPr="00010175">
        <w:rPr>
          <w:sz w:val="24"/>
          <w:szCs w:val="24"/>
        </w:rPr>
        <w:tab/>
        <w:t>Для проведения инспекции, учитывая пункт 1.2. Договора, направить «Исполнителю» заяв</w:t>
      </w:r>
      <w:r>
        <w:rPr>
          <w:sz w:val="24"/>
          <w:szCs w:val="24"/>
        </w:rPr>
        <w:t>ку</w:t>
      </w:r>
      <w:r w:rsidRPr="00010175">
        <w:rPr>
          <w:sz w:val="24"/>
          <w:szCs w:val="24"/>
        </w:rPr>
        <w:t xml:space="preserve"> и/или иные сопроводительные документы.</w:t>
      </w:r>
    </w:p>
    <w:p w14:paraId="4453EF6F" w14:textId="77777777" w:rsidR="00C6747B" w:rsidRPr="00010175" w:rsidRDefault="00C6747B" w:rsidP="00C6747B">
      <w:pPr>
        <w:ind w:right="-1" w:firstLine="567"/>
        <w:jc w:val="both"/>
        <w:rPr>
          <w:sz w:val="24"/>
          <w:szCs w:val="24"/>
        </w:rPr>
      </w:pPr>
      <w:r w:rsidRPr="00010175">
        <w:rPr>
          <w:sz w:val="24"/>
          <w:szCs w:val="24"/>
        </w:rPr>
        <w:t>2.</w:t>
      </w:r>
      <w:r>
        <w:rPr>
          <w:sz w:val="24"/>
          <w:szCs w:val="24"/>
        </w:rPr>
        <w:t>2</w:t>
      </w:r>
      <w:r w:rsidRPr="00010175">
        <w:rPr>
          <w:sz w:val="24"/>
          <w:szCs w:val="24"/>
        </w:rPr>
        <w:t>.2. Обеспечить доставку «Исполнителю» необходимой документации и материалов по адресу: 394052, г. Воронеж, ул. Острогожская, д.</w:t>
      </w:r>
      <w:r>
        <w:rPr>
          <w:sz w:val="24"/>
          <w:szCs w:val="24"/>
        </w:rPr>
        <w:t xml:space="preserve"> </w:t>
      </w:r>
      <w:r w:rsidRPr="00010175">
        <w:rPr>
          <w:sz w:val="24"/>
          <w:szCs w:val="24"/>
        </w:rPr>
        <w:t xml:space="preserve">69. </w:t>
      </w:r>
    </w:p>
    <w:p w14:paraId="631553A8" w14:textId="77777777" w:rsidR="00C6747B" w:rsidRPr="00010175" w:rsidRDefault="00C6747B" w:rsidP="00C6747B">
      <w:pPr>
        <w:ind w:firstLine="567"/>
        <w:jc w:val="both"/>
        <w:rPr>
          <w:sz w:val="24"/>
          <w:szCs w:val="24"/>
        </w:rPr>
      </w:pPr>
      <w:r w:rsidRPr="00010175">
        <w:rPr>
          <w:sz w:val="24"/>
          <w:szCs w:val="24"/>
        </w:rPr>
        <w:t>2.</w:t>
      </w:r>
      <w:r>
        <w:rPr>
          <w:sz w:val="24"/>
          <w:szCs w:val="24"/>
        </w:rPr>
        <w:t>2</w:t>
      </w:r>
      <w:r w:rsidRPr="00010175">
        <w:rPr>
          <w:sz w:val="24"/>
          <w:szCs w:val="24"/>
        </w:rPr>
        <w:t>.</w:t>
      </w:r>
      <w:r>
        <w:rPr>
          <w:sz w:val="24"/>
          <w:szCs w:val="24"/>
        </w:rPr>
        <w:t>3</w:t>
      </w:r>
      <w:r w:rsidRPr="00010175">
        <w:rPr>
          <w:sz w:val="24"/>
          <w:szCs w:val="24"/>
        </w:rPr>
        <w:t xml:space="preserve">. </w:t>
      </w:r>
      <w:r>
        <w:rPr>
          <w:sz w:val="24"/>
          <w:szCs w:val="24"/>
        </w:rPr>
        <w:t>Произвести</w:t>
      </w:r>
      <w:r w:rsidRPr="00010175">
        <w:rPr>
          <w:sz w:val="24"/>
          <w:szCs w:val="24"/>
        </w:rPr>
        <w:t xml:space="preserve"> оплату оказываемых «Исполнителем» услуг в соответствии с п.</w:t>
      </w:r>
      <w:r>
        <w:rPr>
          <w:sz w:val="24"/>
          <w:szCs w:val="24"/>
        </w:rPr>
        <w:t xml:space="preserve"> </w:t>
      </w:r>
      <w:r w:rsidRPr="00010175">
        <w:rPr>
          <w:sz w:val="24"/>
          <w:szCs w:val="24"/>
        </w:rPr>
        <w:t>3.2. Договора и приёмку их результатов в соответствии с условиями Договора.</w:t>
      </w:r>
    </w:p>
    <w:p w14:paraId="4437482C" w14:textId="77777777" w:rsidR="00C6747B" w:rsidRPr="00010175" w:rsidRDefault="00C6747B" w:rsidP="00C6747B">
      <w:pPr>
        <w:jc w:val="center"/>
        <w:rPr>
          <w:b/>
          <w:sz w:val="24"/>
          <w:szCs w:val="24"/>
        </w:rPr>
      </w:pPr>
    </w:p>
    <w:p w14:paraId="17D8884B" w14:textId="77777777" w:rsidR="00C6747B" w:rsidRPr="00010175" w:rsidRDefault="00C6747B" w:rsidP="00C6747B">
      <w:pPr>
        <w:jc w:val="center"/>
        <w:rPr>
          <w:b/>
          <w:sz w:val="24"/>
          <w:szCs w:val="24"/>
        </w:rPr>
      </w:pPr>
      <w:r w:rsidRPr="00010175">
        <w:rPr>
          <w:b/>
          <w:sz w:val="24"/>
          <w:szCs w:val="24"/>
        </w:rPr>
        <w:t>3. Порядок оплаты и расчеты</w:t>
      </w:r>
    </w:p>
    <w:p w14:paraId="68F16396" w14:textId="77777777" w:rsidR="00C6747B" w:rsidRPr="00010175" w:rsidRDefault="00C6747B" w:rsidP="00C6747B">
      <w:pPr>
        <w:tabs>
          <w:tab w:val="left" w:pos="709"/>
        </w:tabs>
        <w:ind w:firstLine="709"/>
        <w:jc w:val="both"/>
        <w:rPr>
          <w:sz w:val="24"/>
          <w:szCs w:val="24"/>
        </w:rPr>
      </w:pPr>
      <w:r w:rsidRPr="00010175">
        <w:rPr>
          <w:sz w:val="24"/>
          <w:szCs w:val="24"/>
        </w:rPr>
        <w:t>3.1. «Заказчик» оплачивает услуги (работы) по настоящему договору на основании выставленного «Исполнителем» счета.</w:t>
      </w:r>
    </w:p>
    <w:p w14:paraId="0F865021" w14:textId="77777777" w:rsidR="00C6747B" w:rsidRPr="00010175" w:rsidRDefault="00C6747B" w:rsidP="00C6747B">
      <w:pPr>
        <w:ind w:firstLine="567"/>
        <w:jc w:val="both"/>
        <w:rPr>
          <w:sz w:val="24"/>
          <w:szCs w:val="24"/>
        </w:rPr>
      </w:pPr>
      <w:r w:rsidRPr="00010175">
        <w:rPr>
          <w:sz w:val="24"/>
          <w:szCs w:val="24"/>
        </w:rPr>
        <w:t>Стоимость оказания услуг (выполнения работ) рассчитывается «Исполнителем» по каждо</w:t>
      </w:r>
      <w:r>
        <w:rPr>
          <w:sz w:val="24"/>
          <w:szCs w:val="24"/>
        </w:rPr>
        <w:t>й</w:t>
      </w:r>
      <w:r w:rsidRPr="00010175">
        <w:rPr>
          <w:sz w:val="24"/>
          <w:szCs w:val="24"/>
        </w:rPr>
        <w:t xml:space="preserve"> заяв</w:t>
      </w:r>
      <w:r>
        <w:rPr>
          <w:sz w:val="24"/>
          <w:szCs w:val="24"/>
        </w:rPr>
        <w:t>ке</w:t>
      </w:r>
      <w:r w:rsidRPr="00010175">
        <w:rPr>
          <w:sz w:val="24"/>
          <w:szCs w:val="24"/>
        </w:rPr>
        <w:t xml:space="preserve"> «Заказчика» с учетом вида, объема, сроков исполнения в соответствии с Прейскурантом цен, действующим на момент поступления заяв</w:t>
      </w:r>
      <w:r>
        <w:rPr>
          <w:sz w:val="24"/>
          <w:szCs w:val="24"/>
        </w:rPr>
        <w:t>ки</w:t>
      </w:r>
      <w:r w:rsidRPr="00010175">
        <w:rPr>
          <w:sz w:val="24"/>
          <w:szCs w:val="24"/>
        </w:rPr>
        <w:t xml:space="preserve"> к «Исполнителю». </w:t>
      </w:r>
    </w:p>
    <w:p w14:paraId="2EBCC546" w14:textId="77777777" w:rsidR="00C6747B" w:rsidRPr="00010175" w:rsidRDefault="00C6747B" w:rsidP="00C6747B">
      <w:pPr>
        <w:ind w:firstLine="708"/>
        <w:jc w:val="both"/>
        <w:rPr>
          <w:sz w:val="24"/>
          <w:szCs w:val="24"/>
        </w:rPr>
      </w:pPr>
      <w:r w:rsidRPr="00010175">
        <w:rPr>
          <w:sz w:val="24"/>
          <w:szCs w:val="24"/>
        </w:rPr>
        <w:t xml:space="preserve">«Заказчик» может ознакомиться с Прейскурантом цен «Исполнителя» на сайте: </w:t>
      </w:r>
      <w:r w:rsidRPr="00F3016F">
        <w:rPr>
          <w:sz w:val="24"/>
          <w:szCs w:val="24"/>
          <w:lang w:val="en-US"/>
        </w:rPr>
        <w:t>www</w:t>
      </w:r>
      <w:r w:rsidRPr="00F3016F">
        <w:rPr>
          <w:sz w:val="24"/>
          <w:szCs w:val="24"/>
        </w:rPr>
        <w:t>.</w:t>
      </w:r>
      <w:proofErr w:type="spellStart"/>
      <w:r w:rsidRPr="00F3016F">
        <w:rPr>
          <w:sz w:val="24"/>
          <w:szCs w:val="24"/>
          <w:lang w:val="en-US"/>
        </w:rPr>
        <w:t>voronlab</w:t>
      </w:r>
      <w:proofErr w:type="spellEnd"/>
      <w:r w:rsidRPr="00F3016F">
        <w:rPr>
          <w:sz w:val="24"/>
          <w:szCs w:val="24"/>
        </w:rPr>
        <w:t>.</w:t>
      </w:r>
      <w:proofErr w:type="spellStart"/>
      <w:r w:rsidRPr="00F3016F">
        <w:rPr>
          <w:sz w:val="24"/>
          <w:szCs w:val="24"/>
          <w:lang w:val="en-US"/>
        </w:rPr>
        <w:t>ru</w:t>
      </w:r>
      <w:proofErr w:type="spellEnd"/>
      <w:r w:rsidRPr="00010175">
        <w:rPr>
          <w:sz w:val="24"/>
          <w:szCs w:val="24"/>
        </w:rPr>
        <w:t xml:space="preserve"> или непосредственно у «Исполнителя». Прейскурант цен не прикладывается к Договору.</w:t>
      </w:r>
    </w:p>
    <w:p w14:paraId="1AE8EC9E" w14:textId="77777777" w:rsidR="00C6747B" w:rsidRPr="00F3016F" w:rsidRDefault="00C6747B" w:rsidP="00C6747B">
      <w:pPr>
        <w:pStyle w:val="a3"/>
        <w:ind w:firstLine="708"/>
        <w:jc w:val="both"/>
        <w:rPr>
          <w:rFonts w:ascii="Times New Roman" w:hAnsi="Times New Roman"/>
          <w:sz w:val="24"/>
          <w:szCs w:val="24"/>
          <w:lang w:eastAsia="ru-RU"/>
        </w:rPr>
      </w:pPr>
      <w:r w:rsidRPr="00F3016F">
        <w:rPr>
          <w:rFonts w:ascii="Times New Roman" w:hAnsi="Times New Roman"/>
          <w:sz w:val="24"/>
          <w:szCs w:val="24"/>
          <w:lang w:eastAsia="ru-RU"/>
        </w:rPr>
        <w:t xml:space="preserve">3.2. Оплата производится «Заказчиком» в следующем порядке: 100% оплата </w:t>
      </w:r>
      <w:r w:rsidRPr="00C67AA6">
        <w:rPr>
          <w:rFonts w:ascii="Times New Roman" w:hAnsi="Times New Roman"/>
          <w:sz w:val="24"/>
          <w:szCs w:val="24"/>
          <w:lang w:eastAsia="ru-RU"/>
        </w:rPr>
        <w:t xml:space="preserve">в течение 5 банковских дней со дня выставления «Исполнителем» счета </w:t>
      </w:r>
      <w:r w:rsidRPr="00F3016F">
        <w:rPr>
          <w:rFonts w:ascii="Times New Roman" w:hAnsi="Times New Roman"/>
          <w:sz w:val="24"/>
          <w:szCs w:val="24"/>
          <w:lang w:eastAsia="ru-RU"/>
        </w:rPr>
        <w:t>путем перечисления денежных средств на расчетный счет «Исполнителя» или оплата в кассу «Исполнителя»</w:t>
      </w:r>
      <w:r w:rsidRPr="00C67AA6">
        <w:rPr>
          <w:rFonts w:ascii="Times New Roman" w:hAnsi="Times New Roman"/>
          <w:sz w:val="24"/>
          <w:szCs w:val="24"/>
          <w:lang w:eastAsia="ru-RU"/>
        </w:rPr>
        <w:t xml:space="preserve"> </w:t>
      </w:r>
      <w:r>
        <w:rPr>
          <w:rFonts w:ascii="Times New Roman" w:hAnsi="Times New Roman"/>
          <w:sz w:val="24"/>
          <w:szCs w:val="24"/>
          <w:lang w:eastAsia="ru-RU"/>
        </w:rPr>
        <w:t>(наличный и безналичный расчет)</w:t>
      </w:r>
      <w:r w:rsidRPr="00F3016F">
        <w:rPr>
          <w:rFonts w:ascii="Times New Roman" w:hAnsi="Times New Roman"/>
          <w:sz w:val="24"/>
          <w:szCs w:val="24"/>
          <w:lang w:eastAsia="ru-RU"/>
        </w:rPr>
        <w:t>. Обязательства по оплате считаются выполненными с момента поступления денежных средств на расчетный счет «Исполнителя».</w:t>
      </w:r>
    </w:p>
    <w:p w14:paraId="74CA293C" w14:textId="77777777" w:rsidR="00C6747B" w:rsidRPr="00F3016F" w:rsidRDefault="00C6747B" w:rsidP="00C6747B">
      <w:pPr>
        <w:pStyle w:val="a3"/>
        <w:ind w:firstLine="708"/>
        <w:jc w:val="both"/>
        <w:rPr>
          <w:rFonts w:ascii="Times New Roman" w:hAnsi="Times New Roman"/>
          <w:sz w:val="24"/>
          <w:szCs w:val="24"/>
          <w:lang w:eastAsia="ru-RU"/>
        </w:rPr>
      </w:pPr>
      <w:r w:rsidRPr="00F3016F">
        <w:rPr>
          <w:rFonts w:ascii="Times New Roman" w:hAnsi="Times New Roman"/>
          <w:sz w:val="24"/>
          <w:szCs w:val="24"/>
          <w:lang w:eastAsia="ru-RU"/>
        </w:rPr>
        <w:t xml:space="preserve">3.3. Оказание услуг начинается на следующий рабочий день после поступления 100% оплаты </w:t>
      </w:r>
      <w:r>
        <w:rPr>
          <w:rFonts w:ascii="Times New Roman" w:hAnsi="Times New Roman"/>
          <w:sz w:val="24"/>
          <w:szCs w:val="24"/>
          <w:lang w:eastAsia="ru-RU"/>
        </w:rPr>
        <w:t xml:space="preserve">счета </w:t>
      </w:r>
      <w:r w:rsidRPr="00F3016F">
        <w:rPr>
          <w:rFonts w:ascii="Times New Roman" w:hAnsi="Times New Roman"/>
          <w:sz w:val="24"/>
          <w:szCs w:val="24"/>
          <w:lang w:eastAsia="ru-RU"/>
        </w:rPr>
        <w:t xml:space="preserve">на расчетный счет или в кассу «Исполнителя». </w:t>
      </w:r>
    </w:p>
    <w:p w14:paraId="0A9CD9B6" w14:textId="77777777" w:rsidR="00C6747B" w:rsidRPr="00F3016F" w:rsidRDefault="00C6747B" w:rsidP="00C6747B">
      <w:pPr>
        <w:pStyle w:val="a3"/>
        <w:ind w:firstLine="708"/>
        <w:jc w:val="both"/>
        <w:rPr>
          <w:rFonts w:ascii="Times New Roman" w:hAnsi="Times New Roman"/>
          <w:sz w:val="24"/>
          <w:szCs w:val="24"/>
          <w:lang w:eastAsia="ru-RU"/>
        </w:rPr>
      </w:pPr>
      <w:r w:rsidRPr="00F3016F">
        <w:rPr>
          <w:rFonts w:ascii="Times New Roman" w:hAnsi="Times New Roman"/>
          <w:sz w:val="24"/>
          <w:szCs w:val="24"/>
          <w:lang w:eastAsia="ru-RU"/>
        </w:rPr>
        <w:t>3.</w:t>
      </w:r>
      <w:r>
        <w:rPr>
          <w:rFonts w:ascii="Times New Roman" w:hAnsi="Times New Roman"/>
          <w:sz w:val="24"/>
          <w:szCs w:val="24"/>
          <w:lang w:eastAsia="ru-RU"/>
        </w:rPr>
        <w:t>4</w:t>
      </w:r>
      <w:r w:rsidRPr="00F3016F">
        <w:rPr>
          <w:rFonts w:ascii="Times New Roman" w:hAnsi="Times New Roman"/>
          <w:sz w:val="24"/>
          <w:szCs w:val="24"/>
          <w:lang w:eastAsia="ru-RU"/>
        </w:rPr>
        <w:t>. Оказанные услуги представляются «Исполнителем» по месту нахождения «Исполнителя» в форме экспертного заключения</w:t>
      </w:r>
      <w:r>
        <w:rPr>
          <w:rFonts w:ascii="Times New Roman" w:hAnsi="Times New Roman"/>
          <w:sz w:val="24"/>
          <w:szCs w:val="24"/>
          <w:lang w:eastAsia="ru-RU"/>
        </w:rPr>
        <w:t xml:space="preserve"> или акта инспекции</w:t>
      </w:r>
      <w:r w:rsidRPr="00F3016F">
        <w:rPr>
          <w:rFonts w:ascii="Times New Roman" w:hAnsi="Times New Roman"/>
          <w:sz w:val="24"/>
          <w:szCs w:val="24"/>
          <w:lang w:eastAsia="ru-RU"/>
        </w:rPr>
        <w:t xml:space="preserve">. </w:t>
      </w:r>
    </w:p>
    <w:p w14:paraId="3E58D8C9" w14:textId="77777777" w:rsidR="00C6747B" w:rsidRPr="00F3016F" w:rsidRDefault="00C6747B" w:rsidP="00C6747B">
      <w:pPr>
        <w:pStyle w:val="a3"/>
        <w:ind w:firstLine="708"/>
        <w:jc w:val="both"/>
        <w:rPr>
          <w:rFonts w:ascii="Times New Roman" w:hAnsi="Times New Roman"/>
          <w:sz w:val="24"/>
          <w:szCs w:val="24"/>
          <w:lang w:eastAsia="ru-RU"/>
        </w:rPr>
      </w:pPr>
      <w:r w:rsidRPr="00F3016F">
        <w:rPr>
          <w:rFonts w:ascii="Times New Roman" w:hAnsi="Times New Roman"/>
          <w:sz w:val="24"/>
          <w:szCs w:val="24"/>
          <w:lang w:eastAsia="ru-RU"/>
        </w:rPr>
        <w:t>3.</w:t>
      </w:r>
      <w:r>
        <w:rPr>
          <w:rFonts w:ascii="Times New Roman" w:hAnsi="Times New Roman"/>
          <w:sz w:val="24"/>
          <w:szCs w:val="24"/>
          <w:lang w:eastAsia="ru-RU"/>
        </w:rPr>
        <w:t>5</w:t>
      </w:r>
      <w:r w:rsidRPr="00F3016F">
        <w:rPr>
          <w:rFonts w:ascii="Times New Roman" w:hAnsi="Times New Roman"/>
          <w:sz w:val="24"/>
          <w:szCs w:val="24"/>
          <w:lang w:eastAsia="ru-RU"/>
        </w:rPr>
        <w:t>. Услуги считаются оказанными с момента оформления экспертного заключения</w:t>
      </w:r>
      <w:r>
        <w:rPr>
          <w:rFonts w:ascii="Times New Roman" w:hAnsi="Times New Roman"/>
          <w:sz w:val="24"/>
          <w:szCs w:val="24"/>
          <w:lang w:eastAsia="ru-RU"/>
        </w:rPr>
        <w:t xml:space="preserve"> или акта инспекции</w:t>
      </w:r>
      <w:r w:rsidRPr="00F3016F">
        <w:rPr>
          <w:rFonts w:ascii="Times New Roman" w:hAnsi="Times New Roman"/>
          <w:sz w:val="24"/>
          <w:szCs w:val="24"/>
          <w:lang w:eastAsia="ru-RU"/>
        </w:rPr>
        <w:t>.</w:t>
      </w:r>
    </w:p>
    <w:p w14:paraId="71815D4D" w14:textId="77777777" w:rsidR="00C6747B" w:rsidRPr="00F3016F" w:rsidRDefault="00C6747B" w:rsidP="00C6747B">
      <w:pPr>
        <w:pStyle w:val="a3"/>
        <w:ind w:firstLine="708"/>
        <w:jc w:val="both"/>
        <w:rPr>
          <w:rFonts w:ascii="Times New Roman" w:hAnsi="Times New Roman"/>
          <w:sz w:val="24"/>
          <w:szCs w:val="24"/>
          <w:lang w:eastAsia="ru-RU"/>
        </w:rPr>
      </w:pPr>
      <w:r w:rsidRPr="00F3016F">
        <w:rPr>
          <w:rFonts w:ascii="Times New Roman" w:hAnsi="Times New Roman"/>
          <w:sz w:val="24"/>
          <w:szCs w:val="24"/>
          <w:lang w:eastAsia="ru-RU"/>
        </w:rPr>
        <w:t>3.</w:t>
      </w:r>
      <w:r>
        <w:rPr>
          <w:rFonts w:ascii="Times New Roman" w:hAnsi="Times New Roman"/>
          <w:sz w:val="24"/>
          <w:szCs w:val="24"/>
          <w:lang w:eastAsia="ru-RU"/>
        </w:rPr>
        <w:t>6</w:t>
      </w:r>
      <w:r w:rsidRPr="00F3016F">
        <w:rPr>
          <w:rFonts w:ascii="Times New Roman" w:hAnsi="Times New Roman"/>
          <w:sz w:val="24"/>
          <w:szCs w:val="24"/>
          <w:lang w:eastAsia="ru-RU"/>
        </w:rPr>
        <w:t xml:space="preserve">. После полной оплаты </w:t>
      </w:r>
      <w:r>
        <w:rPr>
          <w:rFonts w:ascii="Times New Roman" w:hAnsi="Times New Roman"/>
          <w:sz w:val="24"/>
          <w:szCs w:val="24"/>
          <w:lang w:eastAsia="ru-RU"/>
        </w:rPr>
        <w:t xml:space="preserve">услуг и их </w:t>
      </w:r>
      <w:r w:rsidRPr="00F3016F">
        <w:rPr>
          <w:rFonts w:ascii="Times New Roman" w:hAnsi="Times New Roman"/>
          <w:sz w:val="24"/>
          <w:szCs w:val="24"/>
          <w:lang w:eastAsia="ru-RU"/>
        </w:rPr>
        <w:t>оказания «Исполнитель» оформляет и направляет в адрес «Заказчика» акты об оказании услуг. Если в течение десяти дней после направления «Заказчику» акта об оказании услуг, «Исполнитель» не получил подписанные со стороны «Заказчика» оригиналы актов об оказании услуг либо мотивированного отказа от их подписания, акты считаются подписанными в редакции «Исполнителя».</w:t>
      </w:r>
    </w:p>
    <w:p w14:paraId="0AE53B5A" w14:textId="77777777" w:rsidR="00C6747B" w:rsidRPr="00F3016F" w:rsidRDefault="00C6747B" w:rsidP="00C6747B">
      <w:pPr>
        <w:pStyle w:val="a3"/>
        <w:jc w:val="both"/>
        <w:rPr>
          <w:rFonts w:ascii="Times New Roman" w:hAnsi="Times New Roman"/>
          <w:sz w:val="24"/>
          <w:szCs w:val="24"/>
          <w:lang w:eastAsia="ru-RU"/>
        </w:rPr>
      </w:pPr>
    </w:p>
    <w:p w14:paraId="1722A039" w14:textId="77777777" w:rsidR="00C6747B" w:rsidRPr="00010175" w:rsidRDefault="00C6747B" w:rsidP="00C6747B">
      <w:pPr>
        <w:jc w:val="center"/>
        <w:rPr>
          <w:b/>
          <w:sz w:val="24"/>
          <w:szCs w:val="24"/>
        </w:rPr>
      </w:pPr>
      <w:r w:rsidRPr="00010175">
        <w:rPr>
          <w:b/>
          <w:sz w:val="24"/>
          <w:szCs w:val="24"/>
        </w:rPr>
        <w:t>4. Ответственность сторон</w:t>
      </w:r>
    </w:p>
    <w:p w14:paraId="26696AD9" w14:textId="77777777" w:rsidR="00C6747B" w:rsidRPr="00010175" w:rsidRDefault="00C6747B" w:rsidP="00C6747B">
      <w:pPr>
        <w:ind w:firstLine="567"/>
        <w:jc w:val="both"/>
        <w:rPr>
          <w:sz w:val="24"/>
          <w:szCs w:val="24"/>
        </w:rPr>
      </w:pPr>
      <w:r w:rsidRPr="00010175">
        <w:rPr>
          <w:sz w:val="24"/>
          <w:szCs w:val="24"/>
        </w:rPr>
        <w:t>4.1.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РФ и настоящим договором.</w:t>
      </w:r>
    </w:p>
    <w:p w14:paraId="3534CCE4" w14:textId="77777777" w:rsidR="00C6747B" w:rsidRPr="00010175" w:rsidRDefault="00C6747B" w:rsidP="00C6747B">
      <w:pPr>
        <w:ind w:firstLine="567"/>
        <w:jc w:val="both"/>
        <w:rPr>
          <w:sz w:val="24"/>
          <w:szCs w:val="24"/>
        </w:rPr>
      </w:pPr>
      <w:r w:rsidRPr="00010175">
        <w:rPr>
          <w:sz w:val="24"/>
          <w:szCs w:val="24"/>
        </w:rPr>
        <w:t>4.</w:t>
      </w:r>
      <w:r>
        <w:rPr>
          <w:sz w:val="24"/>
          <w:szCs w:val="24"/>
        </w:rPr>
        <w:t>2</w:t>
      </w:r>
      <w:r w:rsidRPr="00010175">
        <w:rPr>
          <w:sz w:val="24"/>
          <w:szCs w:val="24"/>
        </w:rPr>
        <w:t>. Споры, которые могут возникнуть при исполнении условий настоящего договора, стороны будут стремиться разрешать путем переговоров, направления претензий. Срок реагирования на претензии – в срок, указанный в претензии. При недостижении взаимоприемлемого решения спор рассматривается в Арбитражном суде Воронежской области.</w:t>
      </w:r>
    </w:p>
    <w:p w14:paraId="45A51A4C" w14:textId="77777777" w:rsidR="00C6747B" w:rsidRPr="00010175" w:rsidRDefault="00C6747B" w:rsidP="00C6747B">
      <w:pPr>
        <w:ind w:firstLine="567"/>
        <w:jc w:val="center"/>
        <w:rPr>
          <w:b/>
          <w:sz w:val="24"/>
          <w:szCs w:val="24"/>
        </w:rPr>
      </w:pPr>
    </w:p>
    <w:p w14:paraId="69EEBCC9" w14:textId="77777777" w:rsidR="00C6747B" w:rsidRPr="00010175" w:rsidRDefault="00C6747B" w:rsidP="00C6747B">
      <w:pPr>
        <w:ind w:firstLine="567"/>
        <w:jc w:val="center"/>
        <w:rPr>
          <w:b/>
          <w:sz w:val="24"/>
          <w:szCs w:val="24"/>
        </w:rPr>
      </w:pPr>
      <w:r w:rsidRPr="00010175">
        <w:rPr>
          <w:b/>
          <w:sz w:val="24"/>
          <w:szCs w:val="24"/>
        </w:rPr>
        <w:t>5.</w:t>
      </w:r>
      <w:r>
        <w:rPr>
          <w:b/>
          <w:sz w:val="24"/>
          <w:szCs w:val="24"/>
        </w:rPr>
        <w:t xml:space="preserve"> </w:t>
      </w:r>
      <w:r w:rsidRPr="00010175">
        <w:rPr>
          <w:b/>
          <w:sz w:val="24"/>
          <w:szCs w:val="24"/>
        </w:rPr>
        <w:t>Конфиденциальность, беспристрастность</w:t>
      </w:r>
    </w:p>
    <w:p w14:paraId="06CD496F" w14:textId="77777777" w:rsidR="00C6747B" w:rsidRPr="00010175" w:rsidRDefault="00C6747B" w:rsidP="00C6747B">
      <w:pPr>
        <w:ind w:left="57"/>
        <w:jc w:val="both"/>
        <w:rPr>
          <w:sz w:val="24"/>
          <w:szCs w:val="24"/>
        </w:rPr>
      </w:pPr>
      <w:r w:rsidRPr="00010175">
        <w:rPr>
          <w:sz w:val="24"/>
          <w:szCs w:val="24"/>
        </w:rPr>
        <w:lastRenderedPageBreak/>
        <w:t xml:space="preserve">         5.1.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14:paraId="0C86D5B5" w14:textId="77777777" w:rsidR="00C6747B" w:rsidRPr="00010175" w:rsidRDefault="00C6747B" w:rsidP="00C6747B">
      <w:pPr>
        <w:ind w:left="57"/>
        <w:jc w:val="both"/>
        <w:rPr>
          <w:sz w:val="24"/>
          <w:szCs w:val="24"/>
        </w:rPr>
      </w:pPr>
      <w:r w:rsidRPr="00010175">
        <w:rPr>
          <w:sz w:val="24"/>
          <w:szCs w:val="24"/>
        </w:rPr>
        <w:t xml:space="preserve">         5.2. Стороны обязуются соблюдать конфиденциальность информации, относящейся к предмету настоящего Договора в течение всего срока его действия, за исключением случаев, когда иное предусмотрено законодательством.</w:t>
      </w:r>
    </w:p>
    <w:p w14:paraId="2BC144F1" w14:textId="77777777" w:rsidR="00C6747B" w:rsidRPr="00010175" w:rsidRDefault="00C6747B" w:rsidP="00C6747B">
      <w:pPr>
        <w:ind w:left="57" w:firstLine="510"/>
        <w:jc w:val="both"/>
        <w:rPr>
          <w:sz w:val="24"/>
          <w:szCs w:val="24"/>
        </w:rPr>
      </w:pPr>
      <w:r w:rsidRPr="00010175">
        <w:rPr>
          <w:sz w:val="24"/>
          <w:szCs w:val="24"/>
        </w:rPr>
        <w:t xml:space="preserve">5.3. Исполнитель обязуется обеспечивать беспристрастность принятия решений Органом инспекции при выполнении работ </w:t>
      </w:r>
      <w:r w:rsidRPr="00010175">
        <w:rPr>
          <w:sz w:val="24"/>
          <w:szCs w:val="24"/>
          <w:shd w:val="clear" w:color="auto" w:fill="FFFFFF"/>
        </w:rPr>
        <w:t>по проведению инспекции</w:t>
      </w:r>
      <w:r w:rsidRPr="00010175">
        <w:rPr>
          <w:sz w:val="24"/>
          <w:szCs w:val="24"/>
        </w:rPr>
        <w:t xml:space="preserve"> в течение всего срока действия настоящего Договора.</w:t>
      </w:r>
    </w:p>
    <w:p w14:paraId="307E9044" w14:textId="77777777" w:rsidR="00C6747B" w:rsidRDefault="00C6747B" w:rsidP="00C6747B">
      <w:pPr>
        <w:ind w:left="57" w:firstLine="510"/>
        <w:jc w:val="both"/>
        <w:rPr>
          <w:sz w:val="24"/>
          <w:szCs w:val="24"/>
          <w:shd w:val="clear" w:color="auto" w:fill="FFFFFF"/>
        </w:rPr>
      </w:pPr>
      <w:r w:rsidRPr="00010175">
        <w:rPr>
          <w:sz w:val="24"/>
          <w:szCs w:val="24"/>
        </w:rPr>
        <w:t xml:space="preserve">5.4. </w:t>
      </w:r>
      <w:r w:rsidRPr="00010175">
        <w:rPr>
          <w:sz w:val="24"/>
          <w:szCs w:val="24"/>
          <w:shd w:val="clear" w:color="auto" w:fill="FFFFFF"/>
        </w:rPr>
        <w:t>Если взаимоотношения между Сторонами становятся недопустимой угрозой для обеспечения беспристрастности, выполнение работ по проведению инспекции прекращается.</w:t>
      </w:r>
    </w:p>
    <w:p w14:paraId="02715BD2" w14:textId="77777777" w:rsidR="00C6747B" w:rsidRPr="00010175" w:rsidRDefault="00C6747B" w:rsidP="00C6747B">
      <w:pPr>
        <w:ind w:left="57" w:firstLine="510"/>
        <w:jc w:val="both"/>
        <w:rPr>
          <w:sz w:val="24"/>
          <w:szCs w:val="24"/>
        </w:rPr>
      </w:pPr>
    </w:p>
    <w:p w14:paraId="51DC35F8" w14:textId="77777777" w:rsidR="00C6747B" w:rsidRPr="00F3016F" w:rsidRDefault="00C6747B" w:rsidP="00C6747B">
      <w:pPr>
        <w:pStyle w:val="a3"/>
        <w:jc w:val="center"/>
        <w:rPr>
          <w:rFonts w:ascii="Times New Roman" w:hAnsi="Times New Roman"/>
          <w:b/>
          <w:bCs/>
          <w:sz w:val="24"/>
          <w:szCs w:val="24"/>
          <w:lang w:eastAsia="ru-RU"/>
        </w:rPr>
      </w:pPr>
      <w:r w:rsidRPr="00F3016F">
        <w:rPr>
          <w:rFonts w:ascii="Times New Roman" w:hAnsi="Times New Roman"/>
          <w:b/>
          <w:bCs/>
          <w:sz w:val="24"/>
          <w:szCs w:val="24"/>
          <w:lang w:eastAsia="ru-RU"/>
        </w:rPr>
        <w:t>6. Антикоррупционная оговорка</w:t>
      </w:r>
    </w:p>
    <w:p w14:paraId="080F4B28" w14:textId="77777777" w:rsidR="00C6747B" w:rsidRPr="00F3016F" w:rsidRDefault="00C6747B" w:rsidP="00C6747B">
      <w:pPr>
        <w:pStyle w:val="a3"/>
        <w:ind w:firstLine="708"/>
        <w:jc w:val="both"/>
        <w:rPr>
          <w:rFonts w:ascii="Times New Roman" w:hAnsi="Times New Roman"/>
          <w:sz w:val="24"/>
          <w:szCs w:val="24"/>
          <w:lang w:eastAsia="ru-RU"/>
        </w:rPr>
      </w:pPr>
      <w:r w:rsidRPr="00F3016F">
        <w:rPr>
          <w:rFonts w:ascii="Times New Roman" w:hAnsi="Times New Roman"/>
          <w:sz w:val="24"/>
          <w:szCs w:val="24"/>
          <w:shd w:val="clear" w:color="auto" w:fill="FFFFFF"/>
          <w:lang w:eastAsia="ru-RU"/>
        </w:rPr>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DC302C4" w14:textId="77777777" w:rsidR="00C6747B" w:rsidRPr="00F3016F" w:rsidRDefault="00C6747B" w:rsidP="00C6747B">
      <w:pPr>
        <w:pStyle w:val="a3"/>
        <w:ind w:firstLine="708"/>
        <w:jc w:val="both"/>
        <w:rPr>
          <w:rFonts w:ascii="Times New Roman" w:hAnsi="Times New Roman"/>
          <w:sz w:val="24"/>
          <w:szCs w:val="24"/>
          <w:lang w:eastAsia="ru-RU"/>
        </w:rPr>
      </w:pPr>
      <w:r w:rsidRPr="00F3016F">
        <w:rPr>
          <w:rFonts w:ascii="Times New Roman" w:hAnsi="Times New Roman"/>
          <w:sz w:val="24"/>
          <w:szCs w:val="24"/>
          <w:shd w:val="clear" w:color="auto" w:fill="FFFFFF"/>
          <w:lang w:eastAsia="ru-RU"/>
        </w:rPr>
        <w:t>6.2.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D4DECBF" w14:textId="77777777" w:rsidR="00C6747B" w:rsidRPr="00F3016F" w:rsidRDefault="00C6747B" w:rsidP="00C6747B">
      <w:pPr>
        <w:pStyle w:val="a3"/>
        <w:ind w:firstLine="708"/>
        <w:jc w:val="both"/>
        <w:rPr>
          <w:rFonts w:ascii="Times New Roman" w:hAnsi="Times New Roman"/>
          <w:sz w:val="24"/>
          <w:szCs w:val="24"/>
          <w:shd w:val="clear" w:color="auto" w:fill="FFFFFF"/>
          <w:lang w:eastAsia="ru-RU"/>
        </w:rPr>
      </w:pPr>
      <w:r w:rsidRPr="00F3016F">
        <w:rPr>
          <w:rFonts w:ascii="Times New Roman" w:hAnsi="Times New Roman"/>
          <w:sz w:val="24"/>
          <w:szCs w:val="24"/>
          <w:shd w:val="clear" w:color="auto" w:fill="FFFFFF"/>
          <w:lang w:eastAsia="ru-RU"/>
        </w:rPr>
        <w:t>6.3.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1804988" w14:textId="77777777" w:rsidR="00C6747B" w:rsidRPr="00F3016F" w:rsidRDefault="00C6747B" w:rsidP="00C6747B">
      <w:pPr>
        <w:pStyle w:val="a3"/>
        <w:jc w:val="both"/>
        <w:rPr>
          <w:rFonts w:ascii="Times New Roman" w:hAnsi="Times New Roman"/>
          <w:sz w:val="24"/>
          <w:szCs w:val="24"/>
          <w:lang w:eastAsia="ru-RU"/>
        </w:rPr>
      </w:pPr>
    </w:p>
    <w:p w14:paraId="7191C0B1" w14:textId="77777777" w:rsidR="00C6747B" w:rsidRPr="00F3016F" w:rsidRDefault="00C6747B" w:rsidP="00C6747B">
      <w:pPr>
        <w:pStyle w:val="a3"/>
        <w:jc w:val="center"/>
        <w:rPr>
          <w:rFonts w:ascii="Times New Roman" w:hAnsi="Times New Roman"/>
          <w:b/>
          <w:sz w:val="24"/>
          <w:szCs w:val="24"/>
          <w:lang w:eastAsia="ru-RU"/>
        </w:rPr>
      </w:pPr>
      <w:r w:rsidRPr="00F3016F">
        <w:rPr>
          <w:rFonts w:ascii="Times New Roman" w:hAnsi="Times New Roman"/>
          <w:b/>
          <w:sz w:val="24"/>
          <w:szCs w:val="24"/>
          <w:lang w:eastAsia="ru-RU"/>
        </w:rPr>
        <w:t>7. Форс-мажор</w:t>
      </w:r>
    </w:p>
    <w:p w14:paraId="7F9A41C7" w14:textId="77777777" w:rsidR="00C6747B" w:rsidRPr="00F3016F" w:rsidRDefault="00C6747B" w:rsidP="00C6747B">
      <w:pPr>
        <w:pStyle w:val="a3"/>
        <w:ind w:firstLine="708"/>
        <w:jc w:val="both"/>
        <w:rPr>
          <w:rFonts w:ascii="Times New Roman" w:hAnsi="Times New Roman"/>
          <w:sz w:val="24"/>
          <w:szCs w:val="24"/>
          <w:lang w:eastAsia="ru-RU"/>
        </w:rPr>
      </w:pPr>
      <w:r w:rsidRPr="00F3016F">
        <w:rPr>
          <w:rFonts w:ascii="Times New Roman" w:hAnsi="Times New Roman"/>
          <w:sz w:val="24"/>
          <w:szCs w:val="24"/>
          <w:lang w:eastAsia="ru-RU"/>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w:t>
      </w:r>
      <w:r w:rsidRPr="00F3016F">
        <w:rPr>
          <w:rFonts w:ascii="Times New Roman" w:hAnsi="Times New Roman"/>
          <w:sz w:val="24"/>
          <w:szCs w:val="24"/>
          <w:lang w:eastAsia="ru-RU"/>
        </w:rPr>
        <w:lastRenderedPageBreak/>
        <w:t>результате событий чрезвычайного характера, которые Стороны не могли предвидеть или предотвратить разумными мерами (форс-мажор).</w:t>
      </w:r>
    </w:p>
    <w:p w14:paraId="5BDA7CAE" w14:textId="77777777" w:rsidR="00C6747B" w:rsidRPr="00010175" w:rsidRDefault="00C6747B" w:rsidP="00C6747B">
      <w:pPr>
        <w:ind w:firstLine="426"/>
        <w:jc w:val="both"/>
        <w:rPr>
          <w:sz w:val="24"/>
          <w:szCs w:val="24"/>
        </w:rPr>
      </w:pPr>
    </w:p>
    <w:p w14:paraId="67EE161F" w14:textId="77777777" w:rsidR="00C6747B" w:rsidRPr="00010175" w:rsidRDefault="00C6747B" w:rsidP="00C6747B">
      <w:pPr>
        <w:autoSpaceDE w:val="0"/>
        <w:autoSpaceDN w:val="0"/>
        <w:adjustRightInd w:val="0"/>
        <w:ind w:firstLine="708"/>
        <w:jc w:val="center"/>
        <w:rPr>
          <w:b/>
          <w:sz w:val="24"/>
          <w:szCs w:val="24"/>
        </w:rPr>
      </w:pPr>
      <w:r w:rsidRPr="00010175">
        <w:rPr>
          <w:b/>
          <w:sz w:val="24"/>
          <w:szCs w:val="24"/>
        </w:rPr>
        <w:t>8. Заключительные положения</w:t>
      </w:r>
    </w:p>
    <w:p w14:paraId="33D38738" w14:textId="77777777" w:rsidR="00C6747B" w:rsidRPr="00010175" w:rsidRDefault="00C6747B" w:rsidP="00C6747B">
      <w:pPr>
        <w:autoSpaceDE w:val="0"/>
        <w:autoSpaceDN w:val="0"/>
        <w:adjustRightInd w:val="0"/>
        <w:ind w:firstLine="708"/>
        <w:jc w:val="both"/>
        <w:rPr>
          <w:noProof/>
          <w:sz w:val="24"/>
          <w:szCs w:val="24"/>
        </w:rPr>
      </w:pPr>
      <w:r w:rsidRPr="00010175">
        <w:rPr>
          <w:sz w:val="24"/>
          <w:szCs w:val="24"/>
        </w:rPr>
        <w:t xml:space="preserve">8.1. </w:t>
      </w:r>
      <w:r w:rsidRPr="00010175">
        <w:rPr>
          <w:noProof/>
          <w:sz w:val="24"/>
          <w:szCs w:val="24"/>
        </w:rPr>
        <w:t>Настоящий договор составлен в 2-х экземплярах, имеющих одинаковую юридическую силу</w:t>
      </w:r>
      <w:r>
        <w:rPr>
          <w:noProof/>
          <w:sz w:val="24"/>
          <w:szCs w:val="24"/>
        </w:rPr>
        <w:t>:</w:t>
      </w:r>
      <w:r w:rsidRPr="00010175">
        <w:rPr>
          <w:noProof/>
          <w:sz w:val="24"/>
          <w:szCs w:val="24"/>
        </w:rPr>
        <w:t xml:space="preserve"> по одному для каждой из сторон.</w:t>
      </w:r>
    </w:p>
    <w:p w14:paraId="54F72EA8" w14:textId="77777777" w:rsidR="00C6747B" w:rsidRPr="00010175" w:rsidRDefault="00C6747B" w:rsidP="00C6747B">
      <w:pPr>
        <w:ind w:firstLine="708"/>
        <w:jc w:val="both"/>
        <w:rPr>
          <w:sz w:val="24"/>
          <w:szCs w:val="24"/>
        </w:rPr>
      </w:pPr>
      <w:r w:rsidRPr="00010175">
        <w:rPr>
          <w:sz w:val="24"/>
          <w:szCs w:val="24"/>
        </w:rPr>
        <w:t>8.2. Допускается подписание настоящего договора и всех дополнений и изменений к нему по факсимильной связи или электронной почте. Все документы, полученные по факсимильной связи или электронной почте, имеют одинаковую юридическую силу с оригиналом, до момента предоставления оригиналов.</w:t>
      </w:r>
    </w:p>
    <w:p w14:paraId="29C5CF87" w14:textId="77777777" w:rsidR="00C6747B" w:rsidRPr="00010175" w:rsidRDefault="00C6747B" w:rsidP="00C6747B">
      <w:pPr>
        <w:autoSpaceDE w:val="0"/>
        <w:autoSpaceDN w:val="0"/>
        <w:adjustRightInd w:val="0"/>
        <w:ind w:firstLine="708"/>
        <w:jc w:val="both"/>
        <w:rPr>
          <w:noProof/>
          <w:sz w:val="24"/>
          <w:szCs w:val="24"/>
        </w:rPr>
      </w:pPr>
      <w:r w:rsidRPr="00010175">
        <w:rPr>
          <w:noProof/>
          <w:sz w:val="24"/>
          <w:szCs w:val="24"/>
        </w:rPr>
        <w:t>8.3. Настоящий Договор вступает в силу с момента подписания Сторонами и действует в течение календарного года.</w:t>
      </w:r>
    </w:p>
    <w:p w14:paraId="24B7487C" w14:textId="77777777" w:rsidR="00C6747B" w:rsidRPr="00010175" w:rsidRDefault="00C6747B" w:rsidP="00C6747B">
      <w:pPr>
        <w:ind w:firstLine="708"/>
        <w:jc w:val="both"/>
        <w:rPr>
          <w:sz w:val="24"/>
          <w:szCs w:val="24"/>
        </w:rPr>
      </w:pPr>
      <w:r w:rsidRPr="00010175">
        <w:rPr>
          <w:sz w:val="24"/>
          <w:szCs w:val="24"/>
        </w:rPr>
        <w:t xml:space="preserve">8.4. В случае если ни одна из сторон письменно за 30 дней до окончания срока действия Договора не заявит о его прекращении, он считается пролонгированным на один год. Количество пролонгаций не ограничено.  </w:t>
      </w:r>
    </w:p>
    <w:p w14:paraId="266479BE" w14:textId="77777777" w:rsidR="00C6747B" w:rsidRPr="00010175" w:rsidRDefault="00C6747B" w:rsidP="00C6747B">
      <w:pPr>
        <w:ind w:firstLine="708"/>
        <w:jc w:val="both"/>
        <w:rPr>
          <w:noProof/>
          <w:sz w:val="24"/>
          <w:szCs w:val="24"/>
        </w:rPr>
      </w:pPr>
      <w:r w:rsidRPr="00010175">
        <w:rPr>
          <w:noProof/>
          <w:sz w:val="24"/>
          <w:szCs w:val="24"/>
        </w:rPr>
        <w:t>8.5. Договор может быть расторгнут по инициативе одной из Сторон с предварительным уведомлением другой Стороны за 10 дней до даты расторжения, при условии полного исполнения Сторонами своих обязательств.</w:t>
      </w:r>
    </w:p>
    <w:p w14:paraId="779F2671" w14:textId="77777777" w:rsidR="00C6747B" w:rsidRPr="00010175" w:rsidRDefault="00C6747B" w:rsidP="00C6747B">
      <w:pPr>
        <w:ind w:firstLine="708"/>
        <w:jc w:val="both"/>
        <w:rPr>
          <w:noProof/>
          <w:sz w:val="24"/>
          <w:szCs w:val="24"/>
        </w:rPr>
      </w:pPr>
    </w:p>
    <w:p w14:paraId="2F92B4A3" w14:textId="77777777" w:rsidR="00C6747B" w:rsidRDefault="00C6747B" w:rsidP="00C6747B">
      <w:pPr>
        <w:autoSpaceDE w:val="0"/>
        <w:autoSpaceDN w:val="0"/>
        <w:adjustRightInd w:val="0"/>
        <w:jc w:val="center"/>
        <w:rPr>
          <w:b/>
          <w:sz w:val="24"/>
          <w:szCs w:val="24"/>
        </w:rPr>
      </w:pPr>
      <w:r w:rsidRPr="00010175">
        <w:rPr>
          <w:b/>
          <w:sz w:val="24"/>
          <w:szCs w:val="24"/>
        </w:rPr>
        <w:t xml:space="preserve">9. </w:t>
      </w:r>
      <w:r>
        <w:rPr>
          <w:b/>
          <w:sz w:val="24"/>
          <w:szCs w:val="24"/>
        </w:rPr>
        <w:t>Реквизиты</w:t>
      </w:r>
      <w:r w:rsidRPr="00010175">
        <w:rPr>
          <w:b/>
          <w:sz w:val="24"/>
          <w:szCs w:val="24"/>
        </w:rPr>
        <w:t xml:space="preserve"> сторон</w:t>
      </w:r>
    </w:p>
    <w:p w14:paraId="2A28A729" w14:textId="77777777" w:rsidR="00C6747B" w:rsidRPr="00EC1954" w:rsidRDefault="00C6747B" w:rsidP="00C6747B">
      <w:pPr>
        <w:widowControl w:val="0"/>
        <w:tabs>
          <w:tab w:val="left" w:pos="567"/>
        </w:tabs>
        <w:suppressAutoHyphens/>
        <w:ind w:firstLine="567"/>
        <w:jc w:val="center"/>
        <w:rPr>
          <w:b/>
          <w:color w:val="000000"/>
          <w:sz w:val="24"/>
          <w:szCs w:val="24"/>
          <w:lang w:eastAsia="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667"/>
      </w:tblGrid>
      <w:tr w:rsidR="00C6747B" w:rsidRPr="00EC1954" w14:paraId="187DAECC" w14:textId="77777777" w:rsidTr="003729F5">
        <w:tc>
          <w:tcPr>
            <w:tcW w:w="4826" w:type="dxa"/>
            <w:shd w:val="clear" w:color="auto" w:fill="auto"/>
          </w:tcPr>
          <w:p w14:paraId="74A1907B" w14:textId="77777777" w:rsidR="00C6747B" w:rsidRPr="00EC1954" w:rsidRDefault="00C6747B" w:rsidP="003729F5">
            <w:pPr>
              <w:suppressAutoHyphens/>
              <w:rPr>
                <w:sz w:val="24"/>
                <w:szCs w:val="24"/>
                <w:lang w:eastAsia="ar-SA"/>
              </w:rPr>
            </w:pPr>
            <w:r>
              <w:rPr>
                <w:sz w:val="24"/>
                <w:szCs w:val="24"/>
                <w:lang w:eastAsia="ar-SA"/>
              </w:rPr>
              <w:t>Исполнитель</w:t>
            </w:r>
            <w:r w:rsidRPr="00EC1954">
              <w:rPr>
                <w:sz w:val="24"/>
                <w:szCs w:val="24"/>
                <w:lang w:eastAsia="ar-SA"/>
              </w:rPr>
              <w:t>:</w:t>
            </w:r>
          </w:p>
          <w:p w14:paraId="7530AE8C" w14:textId="77777777" w:rsidR="00C6747B" w:rsidRDefault="00C6747B" w:rsidP="003729F5">
            <w:pPr>
              <w:suppressAutoHyphens/>
              <w:rPr>
                <w:sz w:val="24"/>
                <w:szCs w:val="24"/>
                <w:lang w:eastAsia="ar-SA"/>
              </w:rPr>
            </w:pPr>
            <w:r w:rsidRPr="00EC1954">
              <w:rPr>
                <w:sz w:val="24"/>
                <w:szCs w:val="24"/>
                <w:lang w:eastAsia="ar-SA"/>
              </w:rPr>
              <w:t>Бюджетное учреждение Воронежской области «Воронежская областная ветеринарная лаборатория»</w:t>
            </w:r>
          </w:p>
          <w:p w14:paraId="67A53867" w14:textId="77777777" w:rsidR="00C6747B" w:rsidRDefault="00C6747B" w:rsidP="003729F5">
            <w:pPr>
              <w:suppressAutoHyphens/>
              <w:rPr>
                <w:sz w:val="24"/>
                <w:szCs w:val="24"/>
                <w:lang w:eastAsia="ar-SA"/>
              </w:rPr>
            </w:pPr>
            <w:r>
              <w:rPr>
                <w:sz w:val="24"/>
                <w:szCs w:val="24"/>
                <w:lang w:eastAsia="ar-SA"/>
              </w:rPr>
              <w:t>Юридический адрес: 394052, г. Воронеж,</w:t>
            </w:r>
          </w:p>
          <w:p w14:paraId="4871B7E3" w14:textId="77777777" w:rsidR="00C6747B" w:rsidRPr="00EC1954" w:rsidRDefault="00C6747B" w:rsidP="003729F5">
            <w:pPr>
              <w:suppressAutoHyphens/>
              <w:rPr>
                <w:sz w:val="24"/>
                <w:szCs w:val="24"/>
                <w:lang w:eastAsia="ar-SA"/>
              </w:rPr>
            </w:pPr>
            <w:r>
              <w:rPr>
                <w:sz w:val="24"/>
                <w:szCs w:val="24"/>
                <w:lang w:eastAsia="ar-SA"/>
              </w:rPr>
              <w:t>ул. Острогожская, д. 69</w:t>
            </w:r>
          </w:p>
          <w:p w14:paraId="4DA84B97" w14:textId="77777777" w:rsidR="00C6747B" w:rsidRDefault="00C6747B" w:rsidP="003729F5">
            <w:pPr>
              <w:suppressAutoHyphens/>
              <w:rPr>
                <w:sz w:val="24"/>
                <w:szCs w:val="24"/>
                <w:lang w:eastAsia="ar-SA"/>
              </w:rPr>
            </w:pPr>
            <w:r>
              <w:rPr>
                <w:sz w:val="24"/>
                <w:szCs w:val="24"/>
                <w:lang w:eastAsia="ar-SA"/>
              </w:rPr>
              <w:t>Фактический а</w:t>
            </w:r>
            <w:r w:rsidRPr="00EC1954">
              <w:rPr>
                <w:sz w:val="24"/>
                <w:szCs w:val="24"/>
                <w:lang w:eastAsia="ar-SA"/>
              </w:rPr>
              <w:t xml:space="preserve">дрес: 394052, г. Воронеж, </w:t>
            </w:r>
          </w:p>
          <w:p w14:paraId="4C68CEAD" w14:textId="77777777" w:rsidR="00C6747B" w:rsidRPr="00EC1954" w:rsidRDefault="00C6747B" w:rsidP="003729F5">
            <w:pPr>
              <w:suppressAutoHyphens/>
              <w:rPr>
                <w:sz w:val="24"/>
                <w:szCs w:val="24"/>
                <w:lang w:eastAsia="ar-SA"/>
              </w:rPr>
            </w:pPr>
            <w:r w:rsidRPr="00EC1954">
              <w:rPr>
                <w:sz w:val="24"/>
                <w:szCs w:val="24"/>
                <w:lang w:eastAsia="ar-SA"/>
              </w:rPr>
              <w:t>ул. Острогожская, д. 69</w:t>
            </w:r>
            <w:r>
              <w:rPr>
                <w:sz w:val="24"/>
                <w:szCs w:val="24"/>
                <w:lang w:eastAsia="ar-SA"/>
              </w:rPr>
              <w:t xml:space="preserve"> Б</w:t>
            </w:r>
          </w:p>
          <w:p w14:paraId="6BCD8F1F" w14:textId="77777777" w:rsidR="00C6747B" w:rsidRPr="00EC1954" w:rsidRDefault="00C6747B" w:rsidP="003729F5">
            <w:pPr>
              <w:suppressAutoHyphens/>
              <w:rPr>
                <w:sz w:val="24"/>
                <w:szCs w:val="24"/>
                <w:lang w:eastAsia="ar-SA"/>
              </w:rPr>
            </w:pPr>
            <w:r w:rsidRPr="00EC1954">
              <w:rPr>
                <w:sz w:val="24"/>
                <w:szCs w:val="24"/>
                <w:lang w:eastAsia="ar-SA"/>
              </w:rPr>
              <w:t>ИНН/КПП 3664056479/366401001</w:t>
            </w:r>
          </w:p>
          <w:p w14:paraId="47F89504" w14:textId="77777777" w:rsidR="00C6747B" w:rsidRPr="00EC1954" w:rsidRDefault="00C6747B" w:rsidP="003729F5">
            <w:pPr>
              <w:suppressAutoHyphens/>
              <w:rPr>
                <w:sz w:val="24"/>
                <w:szCs w:val="24"/>
                <w:lang w:eastAsia="ar-SA"/>
              </w:rPr>
            </w:pPr>
            <w:r w:rsidRPr="00EC1954">
              <w:rPr>
                <w:sz w:val="24"/>
                <w:szCs w:val="24"/>
                <w:lang w:eastAsia="ar-SA"/>
              </w:rPr>
              <w:t xml:space="preserve">ДФ ВО (БУВО «Воронежская </w:t>
            </w:r>
            <w:proofErr w:type="spellStart"/>
            <w:r w:rsidRPr="00EC1954">
              <w:rPr>
                <w:sz w:val="24"/>
                <w:szCs w:val="24"/>
                <w:lang w:eastAsia="ar-SA"/>
              </w:rPr>
              <w:t>облветлаборатория</w:t>
            </w:r>
            <w:proofErr w:type="spellEnd"/>
            <w:r w:rsidRPr="00EC1954">
              <w:rPr>
                <w:sz w:val="24"/>
                <w:szCs w:val="24"/>
                <w:lang w:eastAsia="ar-SA"/>
              </w:rPr>
              <w:t>»</w:t>
            </w:r>
          </w:p>
          <w:p w14:paraId="2679A4EE" w14:textId="77777777" w:rsidR="00C6747B" w:rsidRPr="00EC1954" w:rsidRDefault="00C6747B" w:rsidP="003729F5">
            <w:pPr>
              <w:suppressAutoHyphens/>
              <w:rPr>
                <w:sz w:val="24"/>
                <w:szCs w:val="24"/>
                <w:lang w:eastAsia="ar-SA"/>
              </w:rPr>
            </w:pPr>
            <w:r w:rsidRPr="00EC1954">
              <w:rPr>
                <w:sz w:val="24"/>
                <w:szCs w:val="24"/>
                <w:lang w:eastAsia="ar-SA"/>
              </w:rPr>
              <w:t xml:space="preserve"> л/</w:t>
            </w:r>
            <w:proofErr w:type="spellStart"/>
            <w:r w:rsidRPr="00EC1954">
              <w:rPr>
                <w:sz w:val="24"/>
                <w:szCs w:val="24"/>
                <w:lang w:eastAsia="ar-SA"/>
              </w:rPr>
              <w:t>сч</w:t>
            </w:r>
            <w:proofErr w:type="spellEnd"/>
            <w:r w:rsidRPr="00EC1954">
              <w:rPr>
                <w:sz w:val="24"/>
                <w:szCs w:val="24"/>
                <w:lang w:eastAsia="ar-SA"/>
              </w:rPr>
              <w:t xml:space="preserve"> 20852У02410)</w:t>
            </w:r>
          </w:p>
          <w:p w14:paraId="23B8F636" w14:textId="77777777" w:rsidR="00C6747B" w:rsidRPr="00EC1954" w:rsidRDefault="00C6747B" w:rsidP="003729F5">
            <w:pPr>
              <w:suppressAutoHyphens/>
              <w:rPr>
                <w:sz w:val="24"/>
                <w:szCs w:val="24"/>
                <w:lang w:eastAsia="ar-SA"/>
              </w:rPr>
            </w:pPr>
            <w:r w:rsidRPr="00EC1954">
              <w:rPr>
                <w:sz w:val="24"/>
                <w:szCs w:val="24"/>
                <w:lang w:eastAsia="ar-SA"/>
              </w:rPr>
              <w:t xml:space="preserve">ОТДЕЛЕНИЕ ВОРОНЕЖ БАНКА РОССИИ//УФК </w:t>
            </w:r>
          </w:p>
          <w:p w14:paraId="09CA2E7E" w14:textId="77777777" w:rsidR="00C6747B" w:rsidRPr="00EC1954" w:rsidRDefault="00C6747B" w:rsidP="003729F5">
            <w:pPr>
              <w:suppressAutoHyphens/>
              <w:rPr>
                <w:sz w:val="24"/>
                <w:szCs w:val="24"/>
                <w:lang w:eastAsia="ar-SA"/>
              </w:rPr>
            </w:pPr>
            <w:r w:rsidRPr="00EC1954">
              <w:rPr>
                <w:sz w:val="24"/>
                <w:szCs w:val="24"/>
                <w:lang w:eastAsia="ar-SA"/>
              </w:rPr>
              <w:t>по Воронежской области г. Воронеж</w:t>
            </w:r>
          </w:p>
          <w:p w14:paraId="2C664615" w14:textId="77777777" w:rsidR="00C6747B" w:rsidRPr="00EC1954" w:rsidRDefault="00C6747B" w:rsidP="003729F5">
            <w:pPr>
              <w:suppressAutoHyphens/>
              <w:rPr>
                <w:sz w:val="24"/>
                <w:szCs w:val="24"/>
                <w:lang w:eastAsia="ar-SA"/>
              </w:rPr>
            </w:pPr>
            <w:r w:rsidRPr="00EC1954">
              <w:rPr>
                <w:sz w:val="24"/>
                <w:szCs w:val="24"/>
                <w:lang w:eastAsia="ar-SA"/>
              </w:rPr>
              <w:t>Единый казначейский счет 40102810945370000023</w:t>
            </w:r>
          </w:p>
          <w:p w14:paraId="6A9B50D8" w14:textId="77777777" w:rsidR="00C6747B" w:rsidRPr="00EC1954" w:rsidRDefault="00C6747B" w:rsidP="003729F5">
            <w:pPr>
              <w:suppressAutoHyphens/>
              <w:rPr>
                <w:sz w:val="24"/>
                <w:szCs w:val="24"/>
                <w:lang w:eastAsia="ar-SA"/>
              </w:rPr>
            </w:pPr>
            <w:r w:rsidRPr="00EC1954">
              <w:rPr>
                <w:sz w:val="24"/>
                <w:szCs w:val="24"/>
                <w:lang w:eastAsia="ar-SA"/>
              </w:rPr>
              <w:t>Казначейский счет № 03224643200000003100</w:t>
            </w:r>
          </w:p>
          <w:p w14:paraId="637957AB" w14:textId="77777777" w:rsidR="00C6747B" w:rsidRPr="00EC1954" w:rsidRDefault="00C6747B" w:rsidP="003729F5">
            <w:pPr>
              <w:suppressAutoHyphens/>
              <w:rPr>
                <w:sz w:val="24"/>
                <w:szCs w:val="24"/>
                <w:lang w:eastAsia="ar-SA"/>
              </w:rPr>
            </w:pPr>
            <w:r w:rsidRPr="00EC1954">
              <w:rPr>
                <w:sz w:val="24"/>
                <w:szCs w:val="24"/>
                <w:lang w:eastAsia="ar-SA"/>
              </w:rPr>
              <w:t>БИК ТОФК 012007084</w:t>
            </w:r>
          </w:p>
          <w:p w14:paraId="412515DC" w14:textId="77777777" w:rsidR="00C6747B" w:rsidRPr="00EC1954" w:rsidRDefault="00C6747B" w:rsidP="003729F5">
            <w:pPr>
              <w:suppressAutoHyphens/>
              <w:rPr>
                <w:sz w:val="24"/>
                <w:szCs w:val="24"/>
                <w:lang w:eastAsia="ar-SA"/>
              </w:rPr>
            </w:pPr>
            <w:r w:rsidRPr="00EC1954">
              <w:rPr>
                <w:sz w:val="24"/>
                <w:szCs w:val="24"/>
                <w:lang w:eastAsia="ar-SA"/>
              </w:rPr>
              <w:t>ОГРН 1043600002192</w:t>
            </w:r>
          </w:p>
          <w:p w14:paraId="46C4717D" w14:textId="77777777" w:rsidR="00C6747B" w:rsidRPr="00EC1954" w:rsidRDefault="00C6747B" w:rsidP="003729F5">
            <w:pPr>
              <w:suppressAutoHyphens/>
              <w:rPr>
                <w:sz w:val="24"/>
                <w:szCs w:val="24"/>
                <w:lang w:eastAsia="ar-SA"/>
              </w:rPr>
            </w:pPr>
          </w:p>
          <w:p w14:paraId="794296B5" w14:textId="77777777" w:rsidR="00C6747B" w:rsidRPr="00EC1954" w:rsidRDefault="00C6747B" w:rsidP="003729F5">
            <w:pPr>
              <w:suppressAutoHyphens/>
              <w:rPr>
                <w:sz w:val="24"/>
                <w:szCs w:val="24"/>
                <w:lang w:eastAsia="ar-SA"/>
              </w:rPr>
            </w:pPr>
            <w:r w:rsidRPr="00EC1954">
              <w:rPr>
                <w:sz w:val="24"/>
                <w:szCs w:val="24"/>
                <w:lang w:eastAsia="ar-SA"/>
              </w:rPr>
              <w:t>Руководитель</w:t>
            </w:r>
          </w:p>
          <w:p w14:paraId="0A9C96D7" w14:textId="77777777" w:rsidR="00C6747B" w:rsidRPr="00EC1954" w:rsidRDefault="00C6747B" w:rsidP="003729F5">
            <w:pPr>
              <w:suppressAutoHyphens/>
              <w:rPr>
                <w:sz w:val="24"/>
                <w:szCs w:val="24"/>
                <w:lang w:eastAsia="ar-SA"/>
              </w:rPr>
            </w:pPr>
          </w:p>
          <w:p w14:paraId="34537DF6" w14:textId="77777777" w:rsidR="00C6747B" w:rsidRPr="00EC1954" w:rsidRDefault="00C6747B" w:rsidP="003729F5">
            <w:pPr>
              <w:suppressAutoHyphens/>
              <w:rPr>
                <w:sz w:val="24"/>
                <w:szCs w:val="24"/>
                <w:lang w:eastAsia="ar-SA"/>
              </w:rPr>
            </w:pPr>
          </w:p>
          <w:p w14:paraId="021427A1" w14:textId="77777777" w:rsidR="00C6747B" w:rsidRDefault="00C6747B" w:rsidP="003729F5">
            <w:pPr>
              <w:suppressAutoHyphens/>
              <w:rPr>
                <w:sz w:val="24"/>
                <w:szCs w:val="24"/>
                <w:lang w:eastAsia="ar-SA"/>
              </w:rPr>
            </w:pPr>
            <w:r w:rsidRPr="00EC1954">
              <w:rPr>
                <w:sz w:val="24"/>
                <w:szCs w:val="24"/>
                <w:lang w:eastAsia="ar-SA"/>
              </w:rPr>
              <w:t>_________________________ С.И. Косенко</w:t>
            </w:r>
          </w:p>
          <w:p w14:paraId="5A40F61F" w14:textId="77777777" w:rsidR="00C6747B" w:rsidRDefault="00C6747B" w:rsidP="003729F5">
            <w:pPr>
              <w:suppressAutoHyphens/>
              <w:rPr>
                <w:sz w:val="24"/>
                <w:szCs w:val="24"/>
                <w:lang w:eastAsia="ar-SA"/>
              </w:rPr>
            </w:pPr>
          </w:p>
          <w:p w14:paraId="092EEAAB" w14:textId="77777777" w:rsidR="00C6747B" w:rsidRPr="00EC1954" w:rsidRDefault="00C6747B" w:rsidP="003729F5">
            <w:pPr>
              <w:suppressAutoHyphens/>
              <w:rPr>
                <w:sz w:val="24"/>
                <w:szCs w:val="24"/>
                <w:lang w:eastAsia="ar-SA"/>
              </w:rPr>
            </w:pPr>
          </w:p>
        </w:tc>
        <w:tc>
          <w:tcPr>
            <w:tcW w:w="4667" w:type="dxa"/>
            <w:shd w:val="clear" w:color="auto" w:fill="auto"/>
          </w:tcPr>
          <w:p w14:paraId="67ED5FB6" w14:textId="77777777" w:rsidR="00C6747B" w:rsidRPr="00EC1954" w:rsidRDefault="00C6747B" w:rsidP="003729F5">
            <w:pPr>
              <w:suppressAutoHyphens/>
              <w:rPr>
                <w:sz w:val="24"/>
                <w:szCs w:val="24"/>
                <w:lang w:eastAsia="ar-SA"/>
              </w:rPr>
            </w:pPr>
            <w:r>
              <w:rPr>
                <w:sz w:val="24"/>
                <w:szCs w:val="24"/>
                <w:lang w:eastAsia="ar-SA"/>
              </w:rPr>
              <w:t>Заказчик:</w:t>
            </w:r>
          </w:p>
        </w:tc>
      </w:tr>
    </w:tbl>
    <w:p w14:paraId="1CF2F983" w14:textId="77777777" w:rsidR="00C6747B" w:rsidRDefault="00C6747B"/>
    <w:sectPr w:rsidR="00C67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7B"/>
    <w:rsid w:val="00C6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11914B"/>
  <w15:chartTrackingRefBased/>
  <w15:docId w15:val="{1A2278BA-26F3-4DB2-86D9-8C7A8677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4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74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9653</Characters>
  <Application>Microsoft Office Word</Application>
  <DocSecurity>0</DocSecurity>
  <Lines>80</Lines>
  <Paragraphs>22</Paragraphs>
  <ScaleCrop>false</ScaleCrop>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Trufanova Svetlana Mikhajlovna</dc:creator>
  <cp:keywords/>
  <dc:description/>
  <cp:lastModifiedBy>Trufanova Svetlana Mikhajlovna</cp:lastModifiedBy>
  <cp:revision>1</cp:revision>
  <dcterms:created xsi:type="dcterms:W3CDTF">2022-04-12T10:45:00Z</dcterms:created>
  <dcterms:modified xsi:type="dcterms:W3CDTF">2022-04-12T10:45:00Z</dcterms:modified>
</cp:coreProperties>
</file>